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11E51" w14:textId="1D0FB1E7" w:rsidR="002A00E9" w:rsidRPr="002A00E9" w:rsidRDefault="002A00E9" w:rsidP="002A00E9">
      <w:pPr>
        <w:pStyle w:val="a5"/>
        <w:tabs>
          <w:tab w:val="left" w:pos="1800"/>
        </w:tabs>
        <w:spacing w:line="288" w:lineRule="auto"/>
        <w:ind w:left="1800" w:hanging="1800"/>
        <w:rPr>
          <w:rFonts w:ascii="Times New Roman" w:eastAsia="宋体" w:hAnsi="Times New Roman"/>
          <w:sz w:val="22"/>
          <w:lang w:eastAsia="zh-CN"/>
        </w:rPr>
      </w:pPr>
      <w:r w:rsidRPr="002A00E9">
        <w:rPr>
          <w:rFonts w:ascii="Times New Roman" w:eastAsia="宋体" w:hAnsi="Times New Roman"/>
          <w:sz w:val="22"/>
          <w:lang w:eastAsia="zh-CN"/>
        </w:rPr>
        <w:t xml:space="preserve">3GPP TSG RAN WG1 #110bis-e                                                             </w:t>
      </w:r>
      <w:r>
        <w:rPr>
          <w:rFonts w:ascii="Times New Roman" w:eastAsia="宋体" w:hAnsi="Times New Roman"/>
          <w:sz w:val="22"/>
          <w:lang w:eastAsia="zh-CN"/>
        </w:rPr>
        <w:t xml:space="preserve">                         </w:t>
      </w:r>
      <w:r w:rsidRPr="002A00E9">
        <w:rPr>
          <w:rFonts w:ascii="Times New Roman" w:eastAsia="宋体" w:hAnsi="Times New Roman"/>
          <w:sz w:val="22"/>
          <w:lang w:eastAsia="zh-CN"/>
        </w:rPr>
        <w:t xml:space="preserve"> R1-</w:t>
      </w:r>
      <w:r w:rsidR="007378B3" w:rsidRPr="007378B3">
        <w:rPr>
          <w:rFonts w:ascii="Times New Roman" w:eastAsia="宋体" w:hAnsi="Times New Roman"/>
          <w:sz w:val="22"/>
          <w:lang w:eastAsia="zh-CN"/>
        </w:rPr>
        <w:t>2208851</w:t>
      </w:r>
    </w:p>
    <w:p w14:paraId="3A922E6A" w14:textId="4FD5B57F" w:rsidR="00A9084F" w:rsidRDefault="002A00E9" w:rsidP="002A00E9">
      <w:pPr>
        <w:pStyle w:val="a5"/>
        <w:tabs>
          <w:tab w:val="left" w:pos="1800"/>
        </w:tabs>
        <w:spacing w:line="288" w:lineRule="auto"/>
        <w:ind w:left="1800" w:hanging="1800"/>
        <w:rPr>
          <w:rFonts w:ascii="Times New Roman" w:eastAsia="宋体" w:hAnsi="Times New Roman"/>
          <w:sz w:val="22"/>
          <w:lang w:eastAsia="zh-CN"/>
        </w:rPr>
      </w:pPr>
      <w:r w:rsidRPr="002A00E9">
        <w:rPr>
          <w:rFonts w:ascii="Times New Roman" w:eastAsia="宋体" w:hAnsi="Times New Roman"/>
          <w:sz w:val="22"/>
          <w:lang w:eastAsia="zh-CN"/>
        </w:rPr>
        <w:t>e-meeting, October 10th – 19th, 2022</w:t>
      </w:r>
    </w:p>
    <w:p w14:paraId="54A099FC" w14:textId="77777777" w:rsidR="002A00E9" w:rsidRPr="002A00E9" w:rsidRDefault="002A00E9" w:rsidP="002A00E9">
      <w:pPr>
        <w:pStyle w:val="a5"/>
        <w:tabs>
          <w:tab w:val="left" w:pos="1800"/>
        </w:tabs>
        <w:spacing w:line="288" w:lineRule="auto"/>
        <w:ind w:left="1800" w:hanging="1800"/>
        <w:rPr>
          <w:rFonts w:ascii="Times New Roman" w:eastAsia="宋体" w:hAnsi="Times New Roman"/>
          <w:sz w:val="22"/>
          <w:lang w:eastAsia="zh-CN"/>
        </w:rPr>
      </w:pPr>
    </w:p>
    <w:p w14:paraId="150B6995" w14:textId="77777777" w:rsidR="00A9084F" w:rsidRPr="00DB03F6" w:rsidRDefault="00A9084F" w:rsidP="008F4A31">
      <w:pPr>
        <w:pStyle w:val="a5"/>
        <w:tabs>
          <w:tab w:val="clear" w:pos="4536"/>
          <w:tab w:val="left" w:pos="1800"/>
        </w:tabs>
        <w:spacing w:line="288" w:lineRule="auto"/>
        <w:ind w:left="1800" w:hanging="1800"/>
        <w:rPr>
          <w:rFonts w:ascii="Times New Roman" w:eastAsia="宋体" w:hAnsi="Times New Roman"/>
          <w:sz w:val="22"/>
          <w:lang w:eastAsia="zh-CN"/>
        </w:rPr>
      </w:pPr>
      <w:r w:rsidRPr="00DB03F6">
        <w:rPr>
          <w:rFonts w:ascii="Times New Roman" w:eastAsia="宋体" w:hAnsi="Times New Roman"/>
          <w:sz w:val="22"/>
          <w:lang w:eastAsia="zh-CN"/>
        </w:rPr>
        <w:t>Source:</w:t>
      </w:r>
      <w:r w:rsidRPr="00DB03F6">
        <w:rPr>
          <w:rFonts w:ascii="Times New Roman" w:eastAsia="宋体" w:hAnsi="Times New Roman"/>
          <w:sz w:val="22"/>
          <w:lang w:eastAsia="zh-CN"/>
        </w:rPr>
        <w:tab/>
        <w:t>OPPO</w:t>
      </w:r>
    </w:p>
    <w:p w14:paraId="11653B4F" w14:textId="77777777" w:rsidR="00A9084F" w:rsidRPr="00DB03F6" w:rsidRDefault="00A9084F" w:rsidP="008F4A31">
      <w:pPr>
        <w:pStyle w:val="a5"/>
        <w:tabs>
          <w:tab w:val="clear" w:pos="4536"/>
          <w:tab w:val="left" w:pos="1800"/>
        </w:tabs>
        <w:spacing w:line="288" w:lineRule="auto"/>
        <w:ind w:left="1800" w:hanging="1800"/>
        <w:rPr>
          <w:rFonts w:ascii="Times New Roman" w:hAnsi="Times New Roman"/>
          <w:sz w:val="22"/>
        </w:rPr>
      </w:pPr>
      <w:r w:rsidRPr="00DB03F6">
        <w:rPr>
          <w:rFonts w:ascii="Times New Roman" w:hAnsi="Times New Roman"/>
          <w:sz w:val="22"/>
        </w:rPr>
        <w:t>Title:</w:t>
      </w:r>
      <w:r w:rsidRPr="00DB03F6">
        <w:rPr>
          <w:rFonts w:ascii="Times New Roman" w:hAnsi="Times New Roman"/>
          <w:sz w:val="22"/>
        </w:rPr>
        <w:tab/>
        <w:t xml:space="preserve">On sub use cases and other aspects of AI/ML for CSI feedback enhancement </w:t>
      </w:r>
    </w:p>
    <w:p w14:paraId="7675A48B" w14:textId="04C87F64" w:rsidR="00A9084F" w:rsidRPr="00DB03F6" w:rsidRDefault="00A9084F" w:rsidP="008F4A31">
      <w:pPr>
        <w:pStyle w:val="a5"/>
        <w:tabs>
          <w:tab w:val="clear" w:pos="4536"/>
          <w:tab w:val="left" w:pos="1800"/>
        </w:tabs>
        <w:spacing w:line="288" w:lineRule="auto"/>
        <w:ind w:left="1800" w:hanging="1800"/>
        <w:rPr>
          <w:rFonts w:ascii="Times New Roman" w:eastAsia="宋体" w:hAnsi="Times New Roman"/>
          <w:sz w:val="22"/>
          <w:lang w:eastAsia="zh-CN"/>
        </w:rPr>
      </w:pPr>
      <w:r w:rsidRPr="00DB03F6">
        <w:rPr>
          <w:rFonts w:ascii="Times New Roman" w:hAnsi="Times New Roman"/>
          <w:sz w:val="22"/>
        </w:rPr>
        <w:t>Agenda Item:</w:t>
      </w:r>
      <w:r w:rsidRPr="00DB03F6">
        <w:rPr>
          <w:rFonts w:ascii="Times New Roman" w:hAnsi="Times New Roman"/>
          <w:sz w:val="22"/>
        </w:rPr>
        <w:tab/>
        <w:t>9</w:t>
      </w:r>
      <w:r w:rsidRPr="00DB03F6">
        <w:rPr>
          <w:rFonts w:ascii="Times New Roman" w:eastAsia="宋体" w:hAnsi="Times New Roman"/>
          <w:sz w:val="22"/>
          <w:lang w:eastAsia="zh-CN"/>
        </w:rPr>
        <w:t>.2.2.2</w:t>
      </w:r>
    </w:p>
    <w:p w14:paraId="1A36579E" w14:textId="77777777" w:rsidR="00A9084F" w:rsidRPr="00DB03F6" w:rsidRDefault="00A9084F" w:rsidP="008F4A31">
      <w:pPr>
        <w:pStyle w:val="a5"/>
        <w:tabs>
          <w:tab w:val="left" w:pos="1800"/>
        </w:tabs>
        <w:spacing w:line="288" w:lineRule="auto"/>
        <w:rPr>
          <w:rFonts w:ascii="Times New Roman" w:hAnsi="Times New Roman"/>
          <w:sz w:val="22"/>
        </w:rPr>
      </w:pPr>
      <w:r w:rsidRPr="00DB03F6">
        <w:rPr>
          <w:rFonts w:ascii="Times New Roman" w:hAnsi="Times New Roman"/>
          <w:sz w:val="22"/>
        </w:rPr>
        <w:t>Document for:</w:t>
      </w:r>
      <w:r w:rsidRPr="00DB03F6">
        <w:rPr>
          <w:rFonts w:ascii="Times New Roman" w:hAnsi="Times New Roman"/>
          <w:sz w:val="22"/>
        </w:rPr>
        <w:tab/>
        <w:t>Discussion and Decision</w:t>
      </w:r>
    </w:p>
    <w:p w14:paraId="6BBEA948" w14:textId="77777777" w:rsidR="00FE5799" w:rsidRPr="00DB03F6" w:rsidRDefault="00FE5799" w:rsidP="008F4A31">
      <w:pPr>
        <w:pBdr>
          <w:bottom w:val="single" w:sz="4" w:space="1" w:color="auto"/>
        </w:pBdr>
        <w:tabs>
          <w:tab w:val="left" w:pos="2552"/>
        </w:tabs>
        <w:spacing w:line="288" w:lineRule="auto"/>
      </w:pPr>
    </w:p>
    <w:p w14:paraId="0C712D7D" w14:textId="221A5AA6" w:rsidR="00FE5799" w:rsidRPr="00DB03F6" w:rsidRDefault="00FE5799" w:rsidP="008F4A31">
      <w:pPr>
        <w:pStyle w:val="1"/>
        <w:spacing w:before="180" w:line="288" w:lineRule="auto"/>
        <w:ind w:left="562" w:hanging="562"/>
        <w:rPr>
          <w:rFonts w:ascii="Times New Roman" w:hAnsi="Times New Roman" w:cs="Times New Roman"/>
        </w:rPr>
      </w:pPr>
      <w:r w:rsidRPr="00DB03F6">
        <w:rPr>
          <w:rFonts w:ascii="Times New Roman" w:hAnsi="Times New Roman" w:cs="Times New Roman"/>
        </w:rPr>
        <w:t>Introduction</w:t>
      </w:r>
    </w:p>
    <w:p w14:paraId="274D3657" w14:textId="7A9D70B2" w:rsidR="00A9084F" w:rsidRDefault="00A9084F" w:rsidP="008F4A31">
      <w:pPr>
        <w:pStyle w:val="00Text"/>
        <w:spacing w:line="288" w:lineRule="auto"/>
      </w:pPr>
      <w:bookmarkStart w:id="0" w:name="_Hlk30969022"/>
      <w:r w:rsidRPr="00DB03F6">
        <w:t>In RAN1#109e meeting, there were discussions on the typical use cases and the potential spec impact</w:t>
      </w:r>
      <w:r w:rsidR="00FA77F9" w:rsidRPr="00DB03F6">
        <w:t xml:space="preserve">, e.g. finalize representative sub use cases for CSI feedback enhancement and </w:t>
      </w:r>
      <w:r w:rsidR="00746AB8" w:rsidRPr="00DB03F6">
        <w:t>discussions on training collaboration, configuration and content for encoder/decoder input/output, training procedure, etc. S</w:t>
      </w:r>
      <w:r w:rsidRPr="00DB03F6">
        <w:t xml:space="preserve">ome agreement </w:t>
      </w:r>
      <w:r w:rsidR="00FA77F9" w:rsidRPr="00DB03F6">
        <w:t xml:space="preserve">on sub use cases and other aspects of AI/ML for CSI feedback enhancement </w:t>
      </w:r>
      <w:r w:rsidRPr="00DB03F6">
        <w:t>were made as below [</w:t>
      </w:r>
      <w:r w:rsidR="00BE158B">
        <w:t>1</w:t>
      </w:r>
      <w:r w:rsidRPr="00DB03F6">
        <w:t>]:</w:t>
      </w:r>
    </w:p>
    <w:tbl>
      <w:tblPr>
        <w:tblStyle w:val="af4"/>
        <w:tblW w:w="0" w:type="auto"/>
        <w:tblLook w:val="04A0" w:firstRow="1" w:lastRow="0" w:firstColumn="1" w:lastColumn="0" w:noHBand="0" w:noVBand="1"/>
      </w:tblPr>
      <w:tblGrid>
        <w:gridCol w:w="9062"/>
      </w:tblGrid>
      <w:tr w:rsidR="002E3F55" w:rsidRPr="00DE0E47" w14:paraId="1BE0115C" w14:textId="77777777" w:rsidTr="00F86FEB">
        <w:tc>
          <w:tcPr>
            <w:tcW w:w="9062" w:type="dxa"/>
          </w:tcPr>
          <w:p w14:paraId="06690521" w14:textId="77777777" w:rsidR="002E3F55" w:rsidRPr="00DC24FA" w:rsidRDefault="002E3F55" w:rsidP="002E3F55">
            <w:pPr>
              <w:shd w:val="clear" w:color="auto" w:fill="FFFFFF"/>
              <w:rPr>
                <w:highlight w:val="green"/>
                <w:lang w:eastAsia="x-none"/>
              </w:rPr>
            </w:pPr>
            <w:r w:rsidRPr="00DC24FA">
              <w:rPr>
                <w:highlight w:val="green"/>
                <w:lang w:eastAsia="x-none"/>
              </w:rPr>
              <w:t xml:space="preserve">Agreement </w:t>
            </w:r>
          </w:p>
          <w:p w14:paraId="05F68454" w14:textId="77777777" w:rsidR="002E3F55" w:rsidRPr="00DC24FA" w:rsidRDefault="002E3F55" w:rsidP="002E3F55">
            <w:pPr>
              <w:shd w:val="clear" w:color="auto" w:fill="FFFFFF"/>
              <w:rPr>
                <w:lang w:eastAsia="x-none"/>
              </w:rPr>
            </w:pPr>
            <w:r w:rsidRPr="00DC24FA">
              <w:rPr>
                <w:lang w:eastAsia="x-none"/>
              </w:rPr>
              <w:t>Spatial-frequency domain CSI compression using two-sided AI model is selected as one representative sub use case. </w:t>
            </w:r>
          </w:p>
          <w:p w14:paraId="5D3F4CFA" w14:textId="77777777" w:rsidR="002E3F55" w:rsidRPr="00DC24FA" w:rsidRDefault="002E3F55" w:rsidP="002E3F55">
            <w:pPr>
              <w:numPr>
                <w:ilvl w:val="1"/>
                <w:numId w:val="12"/>
              </w:numPr>
              <w:shd w:val="clear" w:color="auto" w:fill="FFFFFF"/>
              <w:rPr>
                <w:lang w:eastAsia="x-none"/>
              </w:rPr>
            </w:pPr>
            <w:r w:rsidRPr="00DC24FA">
              <w:rPr>
                <w:lang w:eastAsia="x-none"/>
              </w:rPr>
              <w:t>Note: Study of other sub use cases is not precluded.</w:t>
            </w:r>
          </w:p>
          <w:p w14:paraId="6078F114" w14:textId="77777777" w:rsidR="002E3F55" w:rsidRPr="00DC24FA" w:rsidRDefault="002E3F55" w:rsidP="002E3F55">
            <w:pPr>
              <w:numPr>
                <w:ilvl w:val="1"/>
                <w:numId w:val="12"/>
              </w:numPr>
              <w:shd w:val="clear" w:color="auto" w:fill="FFFFFF"/>
              <w:rPr>
                <w:lang w:eastAsia="x-none"/>
              </w:rPr>
            </w:pPr>
            <w:r w:rsidRPr="00DC24FA">
              <w:rPr>
                <w:lang w:eastAsia="x-none"/>
              </w:rPr>
              <w:t>Note: All pre-processing/post-processing, quantization/de-quantization are within the scope of the sub use case. </w:t>
            </w:r>
          </w:p>
          <w:p w14:paraId="1AC57970" w14:textId="77777777" w:rsidR="002E3F55" w:rsidRPr="00D50843" w:rsidRDefault="002E3F55" w:rsidP="002E3F55">
            <w:pPr>
              <w:shd w:val="clear" w:color="auto" w:fill="FFFFFF"/>
              <w:rPr>
                <w:rFonts w:eastAsia="等线"/>
                <w:lang w:eastAsia="zh-CN"/>
              </w:rPr>
            </w:pPr>
          </w:p>
          <w:p w14:paraId="24D08A1E" w14:textId="77777777" w:rsidR="002E3F55" w:rsidRPr="00D50843" w:rsidRDefault="002E3F55" w:rsidP="002E3F55">
            <w:pPr>
              <w:shd w:val="clear" w:color="auto" w:fill="FFFFFF"/>
              <w:rPr>
                <w:rFonts w:eastAsia="等线"/>
                <w:lang w:eastAsia="zh-CN"/>
              </w:rPr>
            </w:pPr>
            <w:r w:rsidRPr="00D50843">
              <w:rPr>
                <w:rFonts w:eastAsia="等线" w:hint="eastAsia"/>
                <w:lang w:eastAsia="zh-CN"/>
              </w:rPr>
              <w:t>C</w:t>
            </w:r>
            <w:r w:rsidRPr="00D50843">
              <w:rPr>
                <w:rFonts w:eastAsia="等线"/>
                <w:lang w:eastAsia="zh-CN"/>
              </w:rPr>
              <w:t>onclusion</w:t>
            </w:r>
          </w:p>
          <w:p w14:paraId="6F4F5EDD" w14:textId="77777777" w:rsidR="002E3F55" w:rsidRDefault="002E3F55" w:rsidP="002E3F55">
            <w:pPr>
              <w:numPr>
                <w:ilvl w:val="0"/>
                <w:numId w:val="13"/>
              </w:numPr>
              <w:shd w:val="clear" w:color="auto" w:fill="FFFFFF"/>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52F72671" w14:textId="77777777" w:rsidR="002E3F55" w:rsidRPr="00DC24FA" w:rsidRDefault="002E3F55" w:rsidP="002E3F55">
            <w:pPr>
              <w:numPr>
                <w:ilvl w:val="0"/>
                <w:numId w:val="13"/>
              </w:numPr>
              <w:shd w:val="clear" w:color="auto" w:fill="FFFFFF"/>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6E8A9517" w14:textId="77777777" w:rsidR="002E3F55" w:rsidRPr="00DC24FA" w:rsidRDefault="002E3F55" w:rsidP="002E3F55">
            <w:pPr>
              <w:numPr>
                <w:ilvl w:val="0"/>
                <w:numId w:val="13"/>
              </w:numPr>
              <w:shd w:val="clear" w:color="auto" w:fill="FFFFFF"/>
              <w:rPr>
                <w:lang w:eastAsia="x-none"/>
              </w:rPr>
            </w:pPr>
            <w:r w:rsidRPr="00DC24FA">
              <w:rPr>
                <w:lang w:eastAsia="x-none"/>
              </w:rPr>
              <w:t>Further discuss CSI prediction using one-sided model as a possible sub-use case for CSI feedback enhancement after evaluation methodology discussion</w:t>
            </w:r>
          </w:p>
          <w:p w14:paraId="55867D9A" w14:textId="77777777" w:rsidR="002E3F55" w:rsidRPr="00DC24FA" w:rsidRDefault="002E3F55" w:rsidP="002E3F55">
            <w:pPr>
              <w:numPr>
                <w:ilvl w:val="0"/>
                <w:numId w:val="13"/>
              </w:numPr>
              <w:shd w:val="clear" w:color="auto" w:fill="FFFFFF"/>
              <w:rPr>
                <w:lang w:eastAsia="x-none"/>
              </w:rPr>
            </w:pPr>
            <w:r w:rsidRPr="00DC24FA">
              <w:rPr>
                <w:lang w:eastAsia="x-none"/>
              </w:rPr>
              <w:t>Further discuss CSI-RS configuration and overhead reduction as a possible sub-use case for CSI feedback enhancement after evaluation methodology discussion</w:t>
            </w:r>
          </w:p>
          <w:p w14:paraId="238D6CAA" w14:textId="77777777" w:rsidR="002E3F55" w:rsidRPr="00DC24FA" w:rsidRDefault="002E3F55" w:rsidP="002E3F55">
            <w:pPr>
              <w:numPr>
                <w:ilvl w:val="0"/>
                <w:numId w:val="13"/>
              </w:numPr>
              <w:shd w:val="clear" w:color="auto" w:fill="FFFFFF"/>
              <w:rPr>
                <w:lang w:eastAsia="x-none"/>
              </w:rPr>
            </w:pPr>
            <w:r w:rsidRPr="00DC24FA">
              <w:rPr>
                <w:lang w:eastAsia="x-none"/>
              </w:rPr>
              <w:t>Further discuss resource allocation and scheduling as a possible sub-use case for CSI feedback enhancement after evaluation methodology discussion</w:t>
            </w:r>
          </w:p>
          <w:p w14:paraId="339423C4" w14:textId="77777777" w:rsidR="002E3F55" w:rsidRDefault="002E3F55" w:rsidP="002E3F55">
            <w:pPr>
              <w:overflowPunct w:val="0"/>
              <w:autoSpaceDE w:val="0"/>
              <w:autoSpaceDN w:val="0"/>
              <w:adjustRightInd w:val="0"/>
              <w:ind w:left="720"/>
              <w:textAlignment w:val="baseline"/>
              <w:rPr>
                <w:lang w:eastAsia="x-none"/>
              </w:rPr>
            </w:pPr>
            <w:r w:rsidRPr="00DC24FA">
              <w:rPr>
                <w:lang w:eastAsia="x-none"/>
              </w:rPr>
              <w:t>Further discuss joint CSI prediction and compression as a possible sub-use case for CSI feedback enhancement after evaluation methodology discussion. </w:t>
            </w:r>
          </w:p>
          <w:p w14:paraId="58143FCA" w14:textId="44816889" w:rsidR="00E9070E" w:rsidRPr="00DE0E47" w:rsidRDefault="00E9070E" w:rsidP="002E3F55">
            <w:pPr>
              <w:overflowPunct w:val="0"/>
              <w:autoSpaceDE w:val="0"/>
              <w:autoSpaceDN w:val="0"/>
              <w:adjustRightInd w:val="0"/>
              <w:ind w:left="720"/>
              <w:textAlignment w:val="baseline"/>
              <w:rPr>
                <w:rFonts w:eastAsia="宋体"/>
                <w:szCs w:val="20"/>
                <w:lang w:val="en-GB" w:eastAsia="zh-CN"/>
              </w:rPr>
            </w:pPr>
          </w:p>
        </w:tc>
      </w:tr>
    </w:tbl>
    <w:p w14:paraId="0ECB371F" w14:textId="164CB7D8" w:rsidR="002E3F55" w:rsidRDefault="00F70D9D" w:rsidP="008F4A31">
      <w:pPr>
        <w:pStyle w:val="00Text"/>
        <w:spacing w:line="288" w:lineRule="auto"/>
      </w:pPr>
      <w:r>
        <w:t xml:space="preserve">In RAN1 # 110 meeting, the discussion of </w:t>
      </w:r>
      <w:r w:rsidR="00C27D0F">
        <w:t xml:space="preserve">new </w:t>
      </w:r>
      <w:r>
        <w:t xml:space="preserve">sub use cases focused on CSI prediction. This use case may become a new formal sub use case for evaluation, but before that, there are still some problems to be solved, such as the </w:t>
      </w:r>
      <w:r w:rsidR="00C27D0F">
        <w:t xml:space="preserve">concerns </w:t>
      </w:r>
      <w:r>
        <w:t>on EVM.</w:t>
      </w:r>
      <w:r w:rsidR="00C27D0F">
        <w:t xml:space="preserve"> </w:t>
      </w:r>
      <w:r w:rsidR="00BE158B">
        <w:t>Meanwhile</w:t>
      </w:r>
      <w:r w:rsidR="002E3F55" w:rsidRPr="002E3F55">
        <w:t xml:space="preserve"> </w:t>
      </w:r>
      <w:r w:rsidR="00BE158B">
        <w:t xml:space="preserve">in the last meeting, </w:t>
      </w:r>
      <w:r w:rsidR="002E3F55" w:rsidRPr="002E3F55">
        <w:t>some other potential cases</w:t>
      </w:r>
      <w:r w:rsidR="00BE158B">
        <w:t xml:space="preserve"> have been </w:t>
      </w:r>
      <w:r w:rsidR="002E3F55" w:rsidRPr="002E3F55">
        <w:t>decided to lower the priority in R18</w:t>
      </w:r>
      <w:r w:rsidR="00BE158B">
        <w:t>[2], e.g. C</w:t>
      </w:r>
      <w:r w:rsidR="00BE158B" w:rsidRPr="00DE0E47">
        <w:rPr>
          <w:rFonts w:ascii="Times" w:eastAsia="Batang" w:hAnsi="Times"/>
          <w:iCs/>
          <w:color w:val="000000"/>
          <w:szCs w:val="20"/>
          <w:lang w:val="en-GB" w:eastAsia="x-none"/>
        </w:rPr>
        <w:t>SI-RS configuration and overhead reduction</w:t>
      </w:r>
      <w:r w:rsidR="00BE158B">
        <w:rPr>
          <w:rFonts w:ascii="Times" w:eastAsia="Batang" w:hAnsi="Times"/>
          <w:iCs/>
          <w:color w:val="000000"/>
          <w:szCs w:val="20"/>
          <w:lang w:val="en-GB" w:eastAsia="x-none"/>
        </w:rPr>
        <w:t xml:space="preserve">, </w:t>
      </w:r>
      <w:r w:rsidR="00FA28BC">
        <w:rPr>
          <w:rFonts w:ascii="Times" w:eastAsia="Batang" w:hAnsi="Times"/>
          <w:iCs/>
          <w:color w:val="000000"/>
          <w:szCs w:val="20"/>
          <w:lang w:val="en-GB" w:eastAsia="x-none"/>
        </w:rPr>
        <w:t>r</w:t>
      </w:r>
      <w:r w:rsidR="00BE158B" w:rsidRPr="00DE0E47">
        <w:rPr>
          <w:rFonts w:ascii="Times" w:eastAsia="Batang" w:hAnsi="Times"/>
          <w:iCs/>
          <w:color w:val="000000"/>
          <w:szCs w:val="20"/>
          <w:lang w:val="en-GB" w:eastAsia="x-none"/>
        </w:rPr>
        <w:t>esource allocation and scheduling</w:t>
      </w:r>
      <w:r w:rsidR="00BE158B">
        <w:rPr>
          <w:rFonts w:ascii="Times" w:eastAsia="Batang" w:hAnsi="Times"/>
          <w:iCs/>
          <w:color w:val="000000"/>
          <w:szCs w:val="20"/>
          <w:lang w:val="en-GB" w:eastAsia="x-none"/>
        </w:rPr>
        <w:t>.</w:t>
      </w:r>
    </w:p>
    <w:tbl>
      <w:tblPr>
        <w:tblStyle w:val="af4"/>
        <w:tblW w:w="0" w:type="auto"/>
        <w:tblLook w:val="04A0" w:firstRow="1" w:lastRow="0" w:firstColumn="1" w:lastColumn="0" w:noHBand="0" w:noVBand="1"/>
      </w:tblPr>
      <w:tblGrid>
        <w:gridCol w:w="9062"/>
      </w:tblGrid>
      <w:tr w:rsidR="00A9084F" w:rsidRPr="00DE0E47" w14:paraId="215CEA67" w14:textId="77777777" w:rsidTr="00E41BC8">
        <w:tc>
          <w:tcPr>
            <w:tcW w:w="9062" w:type="dxa"/>
          </w:tcPr>
          <w:p w14:paraId="7727F02D" w14:textId="13FAEA47" w:rsidR="00DE0E47" w:rsidRPr="00DE0E47" w:rsidRDefault="00DE0E47" w:rsidP="00DE0E47">
            <w:pPr>
              <w:overflowPunct w:val="0"/>
              <w:autoSpaceDE w:val="0"/>
              <w:autoSpaceDN w:val="0"/>
              <w:adjustRightInd w:val="0"/>
              <w:textAlignment w:val="baseline"/>
              <w:rPr>
                <w:rFonts w:ascii="Times" w:eastAsia="Malgun Gothic" w:hAnsi="Times"/>
                <w:bCs/>
                <w:iCs/>
                <w:szCs w:val="20"/>
                <w:lang w:eastAsia="x-none"/>
              </w:rPr>
            </w:pPr>
            <w:bookmarkStart w:id="1" w:name="_Hlk115164031"/>
            <w:r w:rsidRPr="00DE0E47">
              <w:rPr>
                <w:rFonts w:ascii="Times" w:eastAsia="Batang" w:hAnsi="Times"/>
                <w:iCs/>
                <w:color w:val="000000"/>
                <w:szCs w:val="20"/>
                <w:lang w:val="en-GB" w:eastAsia="x-none"/>
              </w:rPr>
              <w:t>Conclusion</w:t>
            </w:r>
          </w:p>
          <w:p w14:paraId="5235E2DC" w14:textId="77777777" w:rsidR="00DE0E47" w:rsidRPr="00DE0E47" w:rsidRDefault="00DE0E47" w:rsidP="00DE0E47">
            <w:pPr>
              <w:shd w:val="clear" w:color="auto" w:fill="FFFFFF"/>
              <w:rPr>
                <w:rFonts w:ascii="Times" w:eastAsia="Batang" w:hAnsi="Times"/>
                <w:iCs/>
                <w:color w:val="000000"/>
                <w:szCs w:val="20"/>
                <w:lang w:val="en-GB" w:eastAsia="x-none"/>
              </w:rPr>
            </w:pPr>
            <w:r w:rsidRPr="00DE0E47">
              <w:rPr>
                <w:rFonts w:ascii="Times" w:eastAsia="Batang" w:hAnsi="Times"/>
                <w:iCs/>
                <w:color w:val="000000"/>
                <w:szCs w:val="20"/>
                <w:lang w:val="en-GB" w:eastAsia="x-none"/>
              </w:rPr>
              <w:t>CSI-RS configuration and overhead reduction is NOT selected as one representative sub-use case for CSI feedback enhancement use case.</w:t>
            </w:r>
          </w:p>
          <w:p w14:paraId="784CFD24" w14:textId="77777777" w:rsidR="00DE0E47" w:rsidRPr="00DE0E47" w:rsidRDefault="00DE0E47" w:rsidP="00DE0E47">
            <w:pPr>
              <w:rPr>
                <w:rFonts w:ascii="Times" w:eastAsia="Batang" w:hAnsi="Times"/>
                <w:lang w:val="en-GB"/>
              </w:rPr>
            </w:pPr>
          </w:p>
          <w:p w14:paraId="3C984B82" w14:textId="77777777" w:rsidR="00DE0E47" w:rsidRPr="00DE0E47" w:rsidRDefault="00DE0E47" w:rsidP="00DE0E47">
            <w:pPr>
              <w:rPr>
                <w:rFonts w:eastAsia="Batang"/>
                <w:lang w:val="en-GB"/>
              </w:rPr>
            </w:pPr>
            <w:r w:rsidRPr="00DE0E47">
              <w:rPr>
                <w:rFonts w:eastAsia="Batang"/>
                <w:lang w:val="en-GB"/>
              </w:rPr>
              <w:t>Conclusion</w:t>
            </w:r>
          </w:p>
          <w:p w14:paraId="35D120E3" w14:textId="77777777" w:rsidR="00A9084F" w:rsidRDefault="00DE0E47" w:rsidP="00BE158B">
            <w:pPr>
              <w:shd w:val="clear" w:color="auto" w:fill="FFFFFF"/>
              <w:rPr>
                <w:rFonts w:ascii="Times" w:eastAsia="Batang" w:hAnsi="Times"/>
                <w:iCs/>
                <w:color w:val="000000"/>
                <w:szCs w:val="20"/>
                <w:lang w:val="en-GB" w:eastAsia="x-none"/>
              </w:rPr>
            </w:pPr>
            <w:r w:rsidRPr="00DE0E47">
              <w:rPr>
                <w:rFonts w:ascii="Times" w:eastAsia="Batang" w:hAnsi="Times"/>
                <w:iCs/>
                <w:color w:val="000000"/>
                <w:szCs w:val="20"/>
                <w:lang w:val="en-GB" w:eastAsia="x-none"/>
              </w:rPr>
              <w:t>Resource allocation and scheduling is NOT selected as one representative sub-use case for CSI feedback enhancement use case.</w:t>
            </w:r>
          </w:p>
          <w:p w14:paraId="540D6808" w14:textId="552CE16E" w:rsidR="00E9070E" w:rsidRPr="00BE158B" w:rsidRDefault="00E9070E" w:rsidP="00BE158B">
            <w:pPr>
              <w:shd w:val="clear" w:color="auto" w:fill="FFFFFF"/>
              <w:rPr>
                <w:rFonts w:ascii="Times" w:eastAsia="Batang" w:hAnsi="Times"/>
                <w:iCs/>
                <w:color w:val="000000"/>
                <w:szCs w:val="20"/>
                <w:lang w:val="en-GB" w:eastAsia="x-none"/>
              </w:rPr>
            </w:pPr>
          </w:p>
        </w:tc>
      </w:tr>
    </w:tbl>
    <w:bookmarkEnd w:id="1"/>
    <w:p w14:paraId="3393376B" w14:textId="3552ECFD" w:rsidR="002E3F55" w:rsidRDefault="003F58DE" w:rsidP="008F4A31">
      <w:pPr>
        <w:pStyle w:val="00Text"/>
        <w:spacing w:line="288" w:lineRule="auto"/>
      </w:pPr>
      <w:r w:rsidRPr="003F58DE">
        <w:t xml:space="preserve">In terms of potential standardization impact, some </w:t>
      </w:r>
      <w:r>
        <w:t>agreements</w:t>
      </w:r>
      <w:r w:rsidRPr="003F58DE">
        <w:t xml:space="preserve"> have been reached on </w:t>
      </w:r>
      <w:r w:rsidR="001F0096">
        <w:t xml:space="preserve">the </w:t>
      </w:r>
      <w:r w:rsidRPr="003F58DE">
        <w:t xml:space="preserve">training cooperation level, CSI reporting, </w:t>
      </w:r>
      <w:r w:rsidR="001F0096">
        <w:t xml:space="preserve">CSI </w:t>
      </w:r>
      <w:r w:rsidRPr="003F58DE">
        <w:t xml:space="preserve">model output, data collection, etc., which are conducive to subsequent </w:t>
      </w:r>
      <w:r w:rsidR="001F0096">
        <w:t>studies</w:t>
      </w:r>
      <w:r w:rsidRPr="003F58DE">
        <w:t>. More discussions are needed on model transfer, model input, life cycle management and other issues.</w:t>
      </w:r>
    </w:p>
    <w:p w14:paraId="757D3F9F" w14:textId="77777777" w:rsidR="002E3F55" w:rsidRPr="001F0096" w:rsidRDefault="002E3F55" w:rsidP="008F4A31">
      <w:pPr>
        <w:pStyle w:val="00Text"/>
        <w:spacing w:line="288" w:lineRule="auto"/>
      </w:pPr>
    </w:p>
    <w:tbl>
      <w:tblPr>
        <w:tblStyle w:val="af4"/>
        <w:tblW w:w="0" w:type="auto"/>
        <w:tblLook w:val="04A0" w:firstRow="1" w:lastRow="0" w:firstColumn="1" w:lastColumn="0" w:noHBand="0" w:noVBand="1"/>
      </w:tblPr>
      <w:tblGrid>
        <w:gridCol w:w="9062"/>
      </w:tblGrid>
      <w:tr w:rsidR="002E3F55" w:rsidRPr="00DE0E47" w14:paraId="3A6CC079" w14:textId="77777777" w:rsidTr="00F86FEB">
        <w:tc>
          <w:tcPr>
            <w:tcW w:w="9062" w:type="dxa"/>
          </w:tcPr>
          <w:p w14:paraId="1D866DDC" w14:textId="77777777" w:rsidR="002E3F55" w:rsidRDefault="002E3F55" w:rsidP="00F86FEB">
            <w:pPr>
              <w:keepNext/>
              <w:widowControl w:val="0"/>
              <w:outlineLvl w:val="1"/>
              <w:rPr>
                <w:rFonts w:ascii="Arial" w:eastAsia="Batang" w:hAnsi="Arial"/>
                <w:bCs/>
                <w:iCs/>
                <w:szCs w:val="20"/>
                <w:highlight w:val="green"/>
                <w:lang w:val="en-GB" w:eastAsia="x-none"/>
              </w:rPr>
            </w:pPr>
          </w:p>
          <w:p w14:paraId="6D099622" w14:textId="133619BF" w:rsidR="002E3F55" w:rsidRPr="00DE0E47" w:rsidRDefault="002E3F55" w:rsidP="00F86FEB">
            <w:pPr>
              <w:keepNext/>
              <w:widowControl w:val="0"/>
              <w:outlineLvl w:val="1"/>
              <w:rPr>
                <w:rFonts w:ascii="Arial" w:eastAsia="Batang" w:hAnsi="Arial"/>
                <w:szCs w:val="20"/>
                <w:highlight w:val="green"/>
                <w:lang w:val="en-GB" w:eastAsia="x-none"/>
              </w:rPr>
            </w:pPr>
            <w:r w:rsidRPr="00DE0E47">
              <w:rPr>
                <w:rFonts w:ascii="Arial" w:eastAsia="Batang" w:hAnsi="Arial"/>
                <w:bCs/>
                <w:iCs/>
                <w:szCs w:val="20"/>
                <w:highlight w:val="green"/>
                <w:lang w:val="en-GB" w:eastAsia="x-none"/>
              </w:rPr>
              <w:t>Agreement</w:t>
            </w:r>
          </w:p>
          <w:p w14:paraId="23D195BB" w14:textId="77777777" w:rsidR="002E3F55" w:rsidRPr="00DE0E47" w:rsidRDefault="002E3F55" w:rsidP="00F86FEB">
            <w:pPr>
              <w:rPr>
                <w:rFonts w:ascii="Times" w:eastAsia="Malgun Gothic" w:hAnsi="Times"/>
                <w:bCs/>
                <w:iCs/>
                <w:szCs w:val="20"/>
                <w:lang w:val="en-GB"/>
              </w:rPr>
            </w:pPr>
            <w:r w:rsidRPr="00DE0E47">
              <w:rPr>
                <w:rFonts w:ascii="Times" w:eastAsia="Malgun Gothic" w:hAnsi="Times"/>
                <w:bCs/>
                <w:iCs/>
                <w:szCs w:val="20"/>
                <w:lang w:val="en-GB"/>
              </w:rPr>
              <w:t>In CSI compression using two-sided model use case, the following AI/ML model training collaborations will be further studied:</w:t>
            </w:r>
          </w:p>
          <w:p w14:paraId="3A69F8AE" w14:textId="77777777" w:rsidR="002E3F55" w:rsidRPr="00DE0E47" w:rsidRDefault="002E3F55" w:rsidP="00F86FEB">
            <w:pPr>
              <w:numPr>
                <w:ilvl w:val="0"/>
                <w:numId w:val="23"/>
              </w:numPr>
              <w:overflowPunct w:val="0"/>
              <w:autoSpaceDE w:val="0"/>
              <w:autoSpaceDN w:val="0"/>
              <w:adjustRightInd w:val="0"/>
              <w:textAlignment w:val="baseline"/>
              <w:rPr>
                <w:rFonts w:ascii="Times" w:eastAsia="Batang" w:hAnsi="Times"/>
                <w:bCs/>
                <w:iCs/>
                <w:szCs w:val="20"/>
                <w:lang w:val="en-GB" w:eastAsia="x-none"/>
              </w:rPr>
            </w:pPr>
            <w:r w:rsidRPr="00DE0E47">
              <w:rPr>
                <w:rFonts w:ascii="Times" w:eastAsia="Batang" w:hAnsi="Times"/>
                <w:bCs/>
                <w:iCs/>
                <w:szCs w:val="20"/>
                <w:lang w:val="en-GB" w:eastAsia="x-none"/>
              </w:rPr>
              <w:t>Type 1: Joint training of the two-sided model at a single side/entity, e.g., UE-sided or Network-sided.</w:t>
            </w:r>
          </w:p>
          <w:p w14:paraId="0E760B92" w14:textId="77777777" w:rsidR="002E3F55" w:rsidRPr="00DE0E47" w:rsidRDefault="002E3F55" w:rsidP="00F86FEB">
            <w:pPr>
              <w:numPr>
                <w:ilvl w:val="0"/>
                <w:numId w:val="23"/>
              </w:numPr>
              <w:overflowPunct w:val="0"/>
              <w:autoSpaceDE w:val="0"/>
              <w:autoSpaceDN w:val="0"/>
              <w:adjustRightInd w:val="0"/>
              <w:textAlignment w:val="baseline"/>
              <w:rPr>
                <w:rFonts w:ascii="Times" w:eastAsia="Malgun Gothic" w:hAnsi="Times"/>
                <w:bCs/>
                <w:iCs/>
                <w:szCs w:val="20"/>
                <w:lang w:eastAsia="x-none"/>
              </w:rPr>
            </w:pPr>
            <w:r w:rsidRPr="00DE0E47">
              <w:rPr>
                <w:rFonts w:ascii="Times" w:eastAsia="Malgun Gothic" w:hAnsi="Times"/>
                <w:bCs/>
                <w:iCs/>
                <w:szCs w:val="20"/>
                <w:lang w:eastAsia="x-none"/>
              </w:rPr>
              <w:t xml:space="preserve">Type 2: </w:t>
            </w:r>
            <w:r w:rsidRPr="00DE0E47">
              <w:rPr>
                <w:rFonts w:ascii="Times" w:eastAsia="Batang" w:hAnsi="Times"/>
                <w:bCs/>
                <w:iCs/>
                <w:szCs w:val="20"/>
                <w:lang w:val="en-GB" w:eastAsia="x-none"/>
              </w:rPr>
              <w:t xml:space="preserve">Joint training of the two-sided model at network side and UE side, </w:t>
            </w:r>
            <w:proofErr w:type="spellStart"/>
            <w:r w:rsidRPr="00DE0E47">
              <w:rPr>
                <w:rFonts w:ascii="Times" w:eastAsia="Batang" w:hAnsi="Times"/>
                <w:bCs/>
                <w:iCs/>
                <w:szCs w:val="20"/>
                <w:lang w:val="en-GB" w:eastAsia="x-none"/>
              </w:rPr>
              <w:t>repectively</w:t>
            </w:r>
            <w:proofErr w:type="spellEnd"/>
            <w:r w:rsidRPr="00DE0E47">
              <w:rPr>
                <w:rFonts w:ascii="Times" w:eastAsia="Malgun Gothic" w:hAnsi="Times"/>
                <w:bCs/>
                <w:iCs/>
                <w:szCs w:val="20"/>
                <w:lang w:eastAsia="x-none"/>
              </w:rPr>
              <w:t>.</w:t>
            </w:r>
          </w:p>
          <w:p w14:paraId="61A6AA24" w14:textId="77777777" w:rsidR="002E3F55" w:rsidRPr="00DE0E47" w:rsidRDefault="002E3F55" w:rsidP="00F86FEB">
            <w:pPr>
              <w:numPr>
                <w:ilvl w:val="0"/>
                <w:numId w:val="23"/>
              </w:numPr>
              <w:overflowPunct w:val="0"/>
              <w:autoSpaceDE w:val="0"/>
              <w:autoSpaceDN w:val="0"/>
              <w:adjustRightInd w:val="0"/>
              <w:textAlignment w:val="baseline"/>
              <w:rPr>
                <w:rFonts w:ascii="Times" w:eastAsia="Malgun Gothic" w:hAnsi="Times"/>
                <w:bCs/>
                <w:iCs/>
                <w:szCs w:val="20"/>
                <w:lang w:eastAsia="x-none"/>
              </w:rPr>
            </w:pPr>
            <w:r w:rsidRPr="00DE0E47">
              <w:rPr>
                <w:rFonts w:ascii="Times" w:eastAsia="Malgun Gothic" w:hAnsi="Times"/>
                <w:bCs/>
                <w:iCs/>
                <w:szCs w:val="20"/>
                <w:lang w:eastAsia="x-none"/>
              </w:rPr>
              <w:t xml:space="preserve">Type 3: </w:t>
            </w:r>
            <w:r w:rsidRPr="00DE0E47">
              <w:rPr>
                <w:rFonts w:ascii="Times" w:eastAsia="Batang" w:hAnsi="Times"/>
                <w:bCs/>
                <w:iCs/>
                <w:szCs w:val="20"/>
                <w:lang w:val="en-GB" w:eastAsia="x-none"/>
              </w:rPr>
              <w:t>Separate training at network side and UE side, where the UE-side CSI generation part and the network-side CSI reconstruction part are trained by UE side and network side, respectively.</w:t>
            </w:r>
          </w:p>
          <w:p w14:paraId="51DA1991" w14:textId="77777777" w:rsidR="002E3F55" w:rsidRPr="00DE0E47" w:rsidRDefault="002E3F55" w:rsidP="00F86FEB">
            <w:pPr>
              <w:numPr>
                <w:ilvl w:val="0"/>
                <w:numId w:val="24"/>
              </w:numPr>
              <w:overflowPunct w:val="0"/>
              <w:autoSpaceDE w:val="0"/>
              <w:autoSpaceDN w:val="0"/>
              <w:adjustRightInd w:val="0"/>
              <w:textAlignment w:val="baseline"/>
              <w:rPr>
                <w:rFonts w:ascii="Times" w:eastAsia="Malgun Gothic" w:hAnsi="Times"/>
                <w:bCs/>
                <w:iCs/>
                <w:szCs w:val="20"/>
                <w:lang w:eastAsia="x-none"/>
              </w:rPr>
            </w:pPr>
            <w:r w:rsidRPr="00DE0E47">
              <w:rPr>
                <w:rFonts w:ascii="Times" w:eastAsia="Malgun Gothic" w:hAnsi="Times"/>
                <w:bCs/>
                <w:iCs/>
                <w:szCs w:val="20"/>
                <w:lang w:val="en-GB" w:eastAsia="x-none"/>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3713BE7F" w14:textId="77777777" w:rsidR="002E3F55" w:rsidRPr="00DE0E47" w:rsidRDefault="002E3F55" w:rsidP="00F86FEB">
            <w:pPr>
              <w:numPr>
                <w:ilvl w:val="0"/>
                <w:numId w:val="24"/>
              </w:numPr>
              <w:overflowPunct w:val="0"/>
              <w:autoSpaceDE w:val="0"/>
              <w:autoSpaceDN w:val="0"/>
              <w:adjustRightInd w:val="0"/>
              <w:textAlignment w:val="baseline"/>
              <w:rPr>
                <w:rFonts w:ascii="Times" w:eastAsia="Malgun Gothic" w:hAnsi="Times"/>
                <w:bCs/>
                <w:iCs/>
                <w:szCs w:val="20"/>
                <w:lang w:eastAsia="x-none"/>
              </w:rPr>
            </w:pPr>
            <w:r w:rsidRPr="00DE0E47">
              <w:rPr>
                <w:rFonts w:ascii="Times" w:eastAsia="Malgun Gothic" w:hAnsi="Times"/>
                <w:bCs/>
                <w:iCs/>
                <w:szCs w:val="20"/>
                <w:lang w:val="en-GB" w:eastAsia="x-none"/>
              </w:rPr>
              <w:t>Note: Separate training includes sequential training starting with UE side training, or sequential training starting with NW side training [, or parallel training] at UE and NW</w:t>
            </w:r>
          </w:p>
          <w:p w14:paraId="38EF17D5" w14:textId="294E57DC" w:rsidR="002E3F55" w:rsidRPr="00DE0E47" w:rsidRDefault="002E3F55" w:rsidP="00F86FEB">
            <w:pPr>
              <w:numPr>
                <w:ilvl w:val="0"/>
                <w:numId w:val="24"/>
              </w:numPr>
              <w:overflowPunct w:val="0"/>
              <w:autoSpaceDE w:val="0"/>
              <w:autoSpaceDN w:val="0"/>
              <w:adjustRightInd w:val="0"/>
              <w:textAlignment w:val="baseline"/>
              <w:rPr>
                <w:rFonts w:ascii="Times" w:eastAsia="Malgun Gothic" w:hAnsi="Times"/>
                <w:bCs/>
                <w:iCs/>
                <w:szCs w:val="20"/>
                <w:lang w:eastAsia="x-none"/>
              </w:rPr>
            </w:pPr>
            <w:r w:rsidRPr="00DE0E47">
              <w:rPr>
                <w:rFonts w:ascii="Times" w:eastAsia="Malgun Gothic" w:hAnsi="Times"/>
                <w:bCs/>
                <w:iCs/>
                <w:szCs w:val="20"/>
                <w:lang w:val="en-GB" w:eastAsia="x-none"/>
              </w:rPr>
              <w:t xml:space="preserve">Other collaboration types are not excluded. </w:t>
            </w:r>
          </w:p>
          <w:p w14:paraId="47721F52" w14:textId="77777777" w:rsidR="002E3F55" w:rsidRPr="00DE0E47" w:rsidRDefault="002E3F55" w:rsidP="00F86FEB">
            <w:pPr>
              <w:rPr>
                <w:rFonts w:ascii="Times" w:eastAsia="Batang" w:hAnsi="Times"/>
                <w:iCs/>
                <w:color w:val="000000"/>
                <w:szCs w:val="20"/>
                <w:highlight w:val="green"/>
                <w:lang w:val="en-GB" w:eastAsia="x-none"/>
              </w:rPr>
            </w:pPr>
            <w:r w:rsidRPr="00DE0E47">
              <w:rPr>
                <w:rFonts w:ascii="Times" w:eastAsia="Batang" w:hAnsi="Times"/>
                <w:iCs/>
                <w:color w:val="000000"/>
                <w:szCs w:val="20"/>
                <w:highlight w:val="green"/>
                <w:lang w:val="en-GB" w:eastAsia="x-none"/>
              </w:rPr>
              <w:t>Agreement</w:t>
            </w:r>
          </w:p>
          <w:p w14:paraId="00285792" w14:textId="77777777" w:rsidR="002E3F55" w:rsidRPr="00DE0E47" w:rsidRDefault="002E3F55" w:rsidP="00F86FEB">
            <w:pPr>
              <w:rPr>
                <w:rFonts w:ascii="Times" w:eastAsia="Batang" w:hAnsi="Times"/>
                <w:iCs/>
                <w:color w:val="000000"/>
                <w:szCs w:val="20"/>
                <w:lang w:val="en-GB" w:eastAsia="x-none"/>
              </w:rPr>
            </w:pPr>
            <w:r w:rsidRPr="00DE0E47">
              <w:rPr>
                <w:rFonts w:ascii="Times" w:eastAsia="Batang" w:hAnsi="Times"/>
                <w:iCs/>
                <w:color w:val="000000"/>
                <w:szCs w:val="20"/>
                <w:lang w:val="en-GB" w:eastAsia="x-none"/>
              </w:rPr>
              <w:t>In CSI compression using two-sided model use case, further study potential specification impact on CSI report, including at least</w:t>
            </w:r>
          </w:p>
          <w:p w14:paraId="26B43A28" w14:textId="77777777" w:rsidR="002E3F55" w:rsidRPr="00DE0E47" w:rsidRDefault="002E3F55" w:rsidP="00F86FEB">
            <w:pPr>
              <w:numPr>
                <w:ilvl w:val="0"/>
                <w:numId w:val="25"/>
              </w:numPr>
              <w:overflowPunct w:val="0"/>
              <w:autoSpaceDE w:val="0"/>
              <w:autoSpaceDN w:val="0"/>
              <w:adjustRightInd w:val="0"/>
              <w:textAlignment w:val="baseline"/>
              <w:rPr>
                <w:rFonts w:ascii="Times" w:eastAsia="Batang" w:hAnsi="Times"/>
                <w:iCs/>
                <w:color w:val="000000"/>
                <w:szCs w:val="20"/>
                <w:lang w:val="en-GB" w:eastAsia="x-none"/>
              </w:rPr>
            </w:pPr>
            <w:r w:rsidRPr="00DE0E47">
              <w:rPr>
                <w:rFonts w:ascii="Times" w:eastAsia="Batang" w:hAnsi="Times"/>
                <w:iCs/>
                <w:color w:val="000000"/>
                <w:szCs w:val="20"/>
                <w:lang w:val="en-GB" w:eastAsia="x-none"/>
              </w:rPr>
              <w:t xml:space="preserve">CSI generation model output and/or CSI reconstruction model input, including configuration(size/format) and/or potential post/pre-processing of CSI generation model output/CSI reconstruction model input. </w:t>
            </w:r>
          </w:p>
          <w:p w14:paraId="6B27DA43" w14:textId="77777777" w:rsidR="002E3F55" w:rsidRPr="00DE0E47" w:rsidRDefault="002E3F55" w:rsidP="00F86FEB">
            <w:pPr>
              <w:numPr>
                <w:ilvl w:val="0"/>
                <w:numId w:val="25"/>
              </w:numPr>
              <w:overflowPunct w:val="0"/>
              <w:autoSpaceDE w:val="0"/>
              <w:autoSpaceDN w:val="0"/>
              <w:adjustRightInd w:val="0"/>
              <w:textAlignment w:val="baseline"/>
              <w:rPr>
                <w:rFonts w:ascii="Times" w:eastAsia="Batang" w:hAnsi="Times"/>
                <w:iCs/>
                <w:color w:val="000000"/>
                <w:szCs w:val="20"/>
                <w:lang w:val="en-GB" w:eastAsia="x-none"/>
              </w:rPr>
            </w:pPr>
            <w:r w:rsidRPr="00DE0E47">
              <w:rPr>
                <w:rFonts w:ascii="Times" w:eastAsia="Batang" w:hAnsi="Times"/>
                <w:iCs/>
                <w:color w:val="000000"/>
                <w:szCs w:val="20"/>
                <w:lang w:val="en-GB" w:eastAsia="x-none"/>
              </w:rPr>
              <w:t>CQI determination</w:t>
            </w:r>
          </w:p>
          <w:p w14:paraId="72ED1A5F" w14:textId="77777777" w:rsidR="002E3F55" w:rsidRPr="00DE0E47" w:rsidRDefault="002E3F55" w:rsidP="00F86FEB">
            <w:pPr>
              <w:numPr>
                <w:ilvl w:val="0"/>
                <w:numId w:val="25"/>
              </w:numPr>
              <w:overflowPunct w:val="0"/>
              <w:autoSpaceDE w:val="0"/>
              <w:autoSpaceDN w:val="0"/>
              <w:adjustRightInd w:val="0"/>
              <w:textAlignment w:val="baseline"/>
              <w:rPr>
                <w:rFonts w:ascii="Times" w:eastAsia="Batang" w:hAnsi="Times"/>
                <w:iCs/>
                <w:color w:val="000000"/>
                <w:szCs w:val="20"/>
                <w:lang w:val="en-GB" w:eastAsia="x-none"/>
              </w:rPr>
            </w:pPr>
            <w:r w:rsidRPr="00DE0E47">
              <w:rPr>
                <w:rFonts w:ascii="Times" w:eastAsia="等线" w:hAnsi="Times"/>
                <w:iCs/>
                <w:color w:val="000000"/>
                <w:szCs w:val="20"/>
                <w:lang w:val="en-GB" w:eastAsia="zh-CN"/>
              </w:rPr>
              <w:t>RI determination</w:t>
            </w:r>
          </w:p>
          <w:p w14:paraId="0D19AD38" w14:textId="77777777" w:rsidR="002E3F55" w:rsidRPr="00DE0E47" w:rsidRDefault="002E3F55" w:rsidP="00F86FEB">
            <w:pPr>
              <w:overflowPunct w:val="0"/>
              <w:autoSpaceDE w:val="0"/>
              <w:autoSpaceDN w:val="0"/>
              <w:adjustRightInd w:val="0"/>
              <w:ind w:left="720"/>
              <w:textAlignment w:val="baseline"/>
              <w:rPr>
                <w:rFonts w:ascii="Times" w:eastAsia="Batang" w:hAnsi="Times"/>
                <w:iCs/>
                <w:color w:val="000000"/>
                <w:szCs w:val="20"/>
                <w:lang w:val="en-GB" w:eastAsia="x-none"/>
              </w:rPr>
            </w:pPr>
          </w:p>
          <w:p w14:paraId="2D16F6D1" w14:textId="77777777" w:rsidR="002E3F55" w:rsidRPr="00DE0E47" w:rsidRDefault="002E3F55" w:rsidP="00F86FEB">
            <w:pPr>
              <w:keepNext/>
              <w:widowControl w:val="0"/>
              <w:outlineLvl w:val="1"/>
              <w:rPr>
                <w:rFonts w:ascii="Arial" w:eastAsia="Batang" w:hAnsi="Arial"/>
                <w:szCs w:val="20"/>
                <w:highlight w:val="green"/>
                <w:lang w:val="en-GB" w:eastAsia="x-none"/>
              </w:rPr>
            </w:pPr>
            <w:r w:rsidRPr="00DE0E47">
              <w:rPr>
                <w:rFonts w:ascii="Arial" w:eastAsia="Batang" w:hAnsi="Arial"/>
                <w:bCs/>
                <w:iCs/>
                <w:szCs w:val="20"/>
                <w:highlight w:val="green"/>
                <w:lang w:val="en-GB" w:eastAsia="x-none"/>
              </w:rPr>
              <w:t>Agreement</w:t>
            </w:r>
          </w:p>
          <w:p w14:paraId="65076F9D" w14:textId="77777777" w:rsidR="002E3F55" w:rsidRPr="00DE0E47" w:rsidRDefault="002E3F55" w:rsidP="00F86FEB">
            <w:pPr>
              <w:rPr>
                <w:rFonts w:ascii="Times" w:eastAsia="Batang" w:hAnsi="Times"/>
                <w:bCs/>
                <w:iCs/>
                <w:szCs w:val="20"/>
                <w:lang w:val="en-GB"/>
              </w:rPr>
            </w:pPr>
            <w:r w:rsidRPr="00DE0E47">
              <w:rPr>
                <w:rFonts w:ascii="Times" w:eastAsia="Malgun Gothic" w:hAnsi="Times"/>
                <w:bCs/>
                <w:iCs/>
                <w:szCs w:val="20"/>
                <w:lang w:val="en-GB"/>
              </w:rPr>
              <w:t xml:space="preserve">In CSI compression using two-sided model use case, further </w:t>
            </w:r>
            <w:r w:rsidRPr="00DE0E47">
              <w:rPr>
                <w:rFonts w:ascii="Times" w:eastAsia="Batang" w:hAnsi="Times"/>
                <w:bCs/>
                <w:iCs/>
                <w:szCs w:val="20"/>
                <w:lang w:val="en-GB"/>
              </w:rPr>
              <w:t>study potential specification</w:t>
            </w:r>
            <w:r w:rsidRPr="00DE0E47">
              <w:rPr>
                <w:rFonts w:ascii="Times" w:eastAsia="Batang" w:hAnsi="Times"/>
                <w:bCs/>
                <w:iCs/>
                <w:szCs w:val="20"/>
                <w:lang w:val="en-GB" w:eastAsia="x-none"/>
              </w:rPr>
              <w:t xml:space="preserve"> impact on output CSI, </w:t>
            </w:r>
            <w:r w:rsidRPr="00DE0E47">
              <w:rPr>
                <w:rFonts w:ascii="Times" w:eastAsia="Batang" w:hAnsi="Times"/>
                <w:bCs/>
                <w:iCs/>
                <w:szCs w:val="20"/>
                <w:lang w:val="en-GB"/>
              </w:rPr>
              <w:t>including at least</w:t>
            </w:r>
          </w:p>
          <w:p w14:paraId="6951C302" w14:textId="77777777" w:rsidR="002E3F55" w:rsidRDefault="002E3F55" w:rsidP="00F86FEB">
            <w:pPr>
              <w:numPr>
                <w:ilvl w:val="0"/>
                <w:numId w:val="27"/>
              </w:numPr>
              <w:overflowPunct w:val="0"/>
              <w:autoSpaceDE w:val="0"/>
              <w:autoSpaceDN w:val="0"/>
              <w:adjustRightInd w:val="0"/>
              <w:textAlignment w:val="baseline"/>
              <w:rPr>
                <w:rFonts w:ascii="Times" w:eastAsia="Batang" w:hAnsi="Times"/>
                <w:bCs/>
                <w:iCs/>
                <w:szCs w:val="20"/>
                <w:lang w:val="en-GB" w:eastAsia="x-none"/>
              </w:rPr>
            </w:pPr>
            <w:r w:rsidRPr="00DE0E47">
              <w:rPr>
                <w:rFonts w:ascii="Times" w:eastAsia="Batang" w:hAnsi="Times"/>
                <w:bCs/>
                <w:iCs/>
                <w:szCs w:val="20"/>
                <w:lang w:val="en-GB" w:eastAsia="x-none"/>
              </w:rPr>
              <w:t xml:space="preserve">Model output type/dimension/configuration and potential post processing </w:t>
            </w:r>
          </w:p>
          <w:p w14:paraId="00B30FED" w14:textId="77777777" w:rsidR="002E3F55" w:rsidRPr="00DE0E47" w:rsidRDefault="002E3F55" w:rsidP="00F86FEB">
            <w:pPr>
              <w:overflowPunct w:val="0"/>
              <w:autoSpaceDE w:val="0"/>
              <w:autoSpaceDN w:val="0"/>
              <w:adjustRightInd w:val="0"/>
              <w:ind w:left="720"/>
              <w:textAlignment w:val="baseline"/>
              <w:rPr>
                <w:rFonts w:ascii="Times" w:eastAsia="Batang" w:hAnsi="Times"/>
                <w:bCs/>
                <w:iCs/>
                <w:szCs w:val="20"/>
                <w:lang w:val="en-GB" w:eastAsia="x-none"/>
              </w:rPr>
            </w:pPr>
          </w:p>
          <w:p w14:paraId="7076B5A9" w14:textId="77777777" w:rsidR="002E3F55" w:rsidRPr="00DE0E47" w:rsidRDefault="002E3F55" w:rsidP="00F86FEB">
            <w:pPr>
              <w:keepNext/>
              <w:widowControl w:val="0"/>
              <w:outlineLvl w:val="1"/>
              <w:rPr>
                <w:rFonts w:ascii="Arial" w:eastAsia="Batang" w:hAnsi="Arial"/>
                <w:bCs/>
                <w:iCs/>
                <w:szCs w:val="20"/>
                <w:highlight w:val="green"/>
                <w:lang w:val="en-GB" w:eastAsia="x-none"/>
              </w:rPr>
            </w:pPr>
            <w:r w:rsidRPr="00DE0E47">
              <w:rPr>
                <w:rFonts w:ascii="Arial" w:eastAsia="Batang" w:hAnsi="Arial"/>
                <w:bCs/>
                <w:iCs/>
                <w:szCs w:val="20"/>
                <w:highlight w:val="green"/>
                <w:lang w:val="en-GB" w:eastAsia="x-none"/>
              </w:rPr>
              <w:t>Agreement</w:t>
            </w:r>
          </w:p>
          <w:p w14:paraId="152407F0" w14:textId="77777777" w:rsidR="002E3F55" w:rsidRPr="00DE0E47" w:rsidRDefault="002E3F55" w:rsidP="00F86FEB">
            <w:pPr>
              <w:rPr>
                <w:rFonts w:ascii="Times" w:eastAsia="Batang" w:hAnsi="Times"/>
                <w:bCs/>
                <w:iCs/>
                <w:szCs w:val="20"/>
                <w:lang w:val="en-GB"/>
              </w:rPr>
            </w:pPr>
            <w:r w:rsidRPr="00DE0E47">
              <w:rPr>
                <w:rFonts w:ascii="Times" w:eastAsia="Malgun Gothic" w:hAnsi="Times"/>
                <w:bCs/>
                <w:iCs/>
                <w:szCs w:val="20"/>
                <w:lang w:val="en-GB"/>
              </w:rPr>
              <w:t>In C</w:t>
            </w:r>
            <w:r w:rsidRPr="00DE0E47">
              <w:rPr>
                <w:rFonts w:ascii="Times" w:eastAsia="Batang" w:hAnsi="Times"/>
                <w:bCs/>
                <w:iCs/>
                <w:szCs w:val="20"/>
                <w:lang w:val="en-GB"/>
              </w:rPr>
              <w:t xml:space="preserve">SI compression using two-sided model use case, further discuss at least the following aspects, including their necessity/feasibility/potential specification </w:t>
            </w:r>
            <w:proofErr w:type="gramStart"/>
            <w:r w:rsidRPr="00DE0E47">
              <w:rPr>
                <w:rFonts w:ascii="Times" w:eastAsia="Batang" w:hAnsi="Times"/>
                <w:bCs/>
                <w:iCs/>
                <w:szCs w:val="20"/>
                <w:lang w:val="en-GB"/>
              </w:rPr>
              <w:t>impact,  for</w:t>
            </w:r>
            <w:proofErr w:type="gramEnd"/>
            <w:r w:rsidRPr="00DE0E47">
              <w:rPr>
                <w:rFonts w:ascii="Times" w:eastAsia="Batang" w:hAnsi="Times"/>
                <w:bCs/>
                <w:iCs/>
                <w:szCs w:val="20"/>
                <w:lang w:val="en-GB"/>
              </w:rPr>
              <w:t xml:space="preserve"> data collection for AI/ML model training/</w:t>
            </w:r>
            <w:r w:rsidRPr="00DE0E47">
              <w:rPr>
                <w:rFonts w:ascii="Times" w:eastAsia="Batang" w:hAnsi="Times" w:hint="eastAsia"/>
                <w:bCs/>
                <w:iCs/>
                <w:szCs w:val="20"/>
                <w:lang w:val="en-GB"/>
              </w:rPr>
              <w:t>inference</w:t>
            </w:r>
            <w:r w:rsidRPr="00DE0E47">
              <w:rPr>
                <w:rFonts w:ascii="Times" w:eastAsia="Batang" w:hAnsi="Times"/>
                <w:bCs/>
                <w:iCs/>
                <w:szCs w:val="20"/>
                <w:lang w:val="en-GB"/>
              </w:rPr>
              <w:t>/</w:t>
            </w:r>
            <w:r w:rsidRPr="00DE0E47">
              <w:rPr>
                <w:rFonts w:ascii="Times" w:eastAsia="Batang" w:hAnsi="Times" w:hint="eastAsia"/>
                <w:bCs/>
                <w:iCs/>
                <w:szCs w:val="20"/>
                <w:lang w:val="en-GB"/>
              </w:rPr>
              <w:t>update</w:t>
            </w:r>
            <w:r w:rsidRPr="00DE0E47">
              <w:rPr>
                <w:rFonts w:ascii="Times" w:eastAsia="Batang" w:hAnsi="Times"/>
                <w:bCs/>
                <w:iCs/>
                <w:szCs w:val="20"/>
                <w:lang w:val="en-GB"/>
              </w:rPr>
              <w:t xml:space="preserve">/monitoring:  </w:t>
            </w:r>
          </w:p>
          <w:p w14:paraId="225144A7" w14:textId="77777777" w:rsidR="002E3F55" w:rsidRPr="00DE0E47" w:rsidRDefault="002E3F55" w:rsidP="00F86FEB">
            <w:pPr>
              <w:numPr>
                <w:ilvl w:val="0"/>
                <w:numId w:val="26"/>
              </w:numPr>
              <w:overflowPunct w:val="0"/>
              <w:autoSpaceDE w:val="0"/>
              <w:autoSpaceDN w:val="0"/>
              <w:adjustRightInd w:val="0"/>
              <w:textAlignment w:val="baseline"/>
              <w:rPr>
                <w:rFonts w:ascii="Times" w:eastAsia="Batang" w:hAnsi="Times"/>
                <w:bCs/>
                <w:iCs/>
                <w:szCs w:val="20"/>
                <w:lang w:val="en-GB"/>
              </w:rPr>
            </w:pPr>
            <w:r w:rsidRPr="00DE0E47">
              <w:rPr>
                <w:rFonts w:ascii="Times" w:eastAsia="Batang" w:hAnsi="Times"/>
                <w:bCs/>
                <w:iCs/>
                <w:szCs w:val="20"/>
                <w:lang w:val="en-GB"/>
              </w:rPr>
              <w:t xml:space="preserve">Assistance </w:t>
            </w:r>
            <w:proofErr w:type="spellStart"/>
            <w:r w:rsidRPr="00DE0E47">
              <w:rPr>
                <w:rFonts w:ascii="Times" w:eastAsia="Batang" w:hAnsi="Times"/>
                <w:bCs/>
                <w:iCs/>
                <w:szCs w:val="20"/>
                <w:lang w:val="en-GB"/>
              </w:rPr>
              <w:t>signaling</w:t>
            </w:r>
            <w:proofErr w:type="spellEnd"/>
            <w:r w:rsidRPr="00DE0E47">
              <w:rPr>
                <w:rFonts w:ascii="Times" w:eastAsia="Batang" w:hAnsi="Times"/>
                <w:bCs/>
                <w:iCs/>
                <w:szCs w:val="20"/>
                <w:lang w:val="en-GB"/>
              </w:rPr>
              <w:t xml:space="preserve"> for UE’s data collection  </w:t>
            </w:r>
          </w:p>
          <w:p w14:paraId="22C37291" w14:textId="77777777" w:rsidR="002E3F55" w:rsidRPr="00DE0E47" w:rsidRDefault="002E3F55" w:rsidP="00F86FEB">
            <w:pPr>
              <w:numPr>
                <w:ilvl w:val="0"/>
                <w:numId w:val="26"/>
              </w:numPr>
              <w:overflowPunct w:val="0"/>
              <w:autoSpaceDE w:val="0"/>
              <w:autoSpaceDN w:val="0"/>
              <w:adjustRightInd w:val="0"/>
              <w:textAlignment w:val="baseline"/>
              <w:rPr>
                <w:rFonts w:ascii="Times" w:eastAsia="Batang" w:hAnsi="Times"/>
                <w:bCs/>
                <w:iCs/>
                <w:szCs w:val="20"/>
                <w:lang w:val="en-GB"/>
              </w:rPr>
            </w:pPr>
            <w:r w:rsidRPr="00DE0E47">
              <w:rPr>
                <w:rFonts w:ascii="Times" w:eastAsia="Batang" w:hAnsi="Times"/>
                <w:bCs/>
                <w:iCs/>
                <w:szCs w:val="20"/>
                <w:lang w:val="en-GB"/>
              </w:rPr>
              <w:t xml:space="preserve">Assistance </w:t>
            </w:r>
            <w:proofErr w:type="spellStart"/>
            <w:r w:rsidRPr="00DE0E47">
              <w:rPr>
                <w:rFonts w:ascii="Times" w:eastAsia="Batang" w:hAnsi="Times"/>
                <w:bCs/>
                <w:iCs/>
                <w:szCs w:val="20"/>
                <w:lang w:val="en-GB"/>
              </w:rPr>
              <w:t>signaling</w:t>
            </w:r>
            <w:proofErr w:type="spellEnd"/>
            <w:r w:rsidRPr="00DE0E47">
              <w:rPr>
                <w:rFonts w:ascii="Times" w:eastAsia="Batang" w:hAnsi="Times"/>
                <w:bCs/>
                <w:iCs/>
                <w:szCs w:val="20"/>
                <w:lang w:val="en-GB"/>
              </w:rPr>
              <w:t xml:space="preserve"> for </w:t>
            </w:r>
            <w:proofErr w:type="spellStart"/>
            <w:r w:rsidRPr="00DE0E47">
              <w:rPr>
                <w:rFonts w:ascii="Times" w:eastAsia="Batang" w:hAnsi="Times"/>
                <w:bCs/>
                <w:iCs/>
                <w:szCs w:val="20"/>
                <w:lang w:val="en-GB"/>
              </w:rPr>
              <w:t>gNB’s</w:t>
            </w:r>
            <w:proofErr w:type="spellEnd"/>
            <w:r w:rsidRPr="00DE0E47">
              <w:rPr>
                <w:rFonts w:ascii="Times" w:eastAsia="Batang" w:hAnsi="Times"/>
                <w:bCs/>
                <w:iCs/>
                <w:szCs w:val="20"/>
                <w:lang w:val="en-GB"/>
              </w:rPr>
              <w:t xml:space="preserve"> data collection  </w:t>
            </w:r>
          </w:p>
          <w:p w14:paraId="3F0EEB7C" w14:textId="77777777" w:rsidR="002E3F55" w:rsidRPr="00DE0E47" w:rsidRDefault="002E3F55" w:rsidP="00F86FEB">
            <w:pPr>
              <w:spacing w:line="288" w:lineRule="auto"/>
              <w:ind w:left="720"/>
              <w:rPr>
                <w:rFonts w:eastAsia="宋体"/>
                <w:szCs w:val="20"/>
                <w:lang w:val="en-GB" w:eastAsia="zh-CN"/>
              </w:rPr>
            </w:pPr>
          </w:p>
        </w:tc>
      </w:tr>
    </w:tbl>
    <w:p w14:paraId="04992FB0" w14:textId="1D3BDC59" w:rsidR="00A9084F" w:rsidRPr="00DB03F6" w:rsidRDefault="00A9084F" w:rsidP="008F4A31">
      <w:pPr>
        <w:pStyle w:val="00Text"/>
        <w:spacing w:line="288" w:lineRule="auto"/>
      </w:pPr>
      <w:r w:rsidRPr="00DB03F6">
        <w:t xml:space="preserve"> In this contribution, we will continue to discuss the use case of AI-based </w:t>
      </w:r>
      <w:r w:rsidR="00746AB8" w:rsidRPr="00DB03F6">
        <w:t>CSI enhancement</w:t>
      </w:r>
      <w:r w:rsidRPr="00DB03F6">
        <w:t xml:space="preserve">, with the focus on sub use cases and the corresponding impact on NR. </w:t>
      </w:r>
      <w:bookmarkEnd w:id="0"/>
    </w:p>
    <w:p w14:paraId="31319DEF" w14:textId="770AB4AA" w:rsidR="004973C5" w:rsidRPr="00DB03F6" w:rsidRDefault="005A4EBC" w:rsidP="008F4A31">
      <w:pPr>
        <w:pStyle w:val="1"/>
        <w:spacing w:after="120" w:line="288" w:lineRule="auto"/>
        <w:ind w:left="795" w:hangingChars="283" w:hanging="795"/>
        <w:rPr>
          <w:rFonts w:ascii="Times New Roman" w:eastAsia="宋体" w:hAnsi="Times New Roman" w:cs="Times New Roman"/>
          <w:lang w:eastAsia="zh-CN"/>
        </w:rPr>
      </w:pPr>
      <w:r w:rsidRPr="00DB03F6">
        <w:rPr>
          <w:rFonts w:ascii="Times New Roman" w:eastAsia="宋体" w:hAnsi="Times New Roman" w:cs="Times New Roman"/>
          <w:lang w:eastAsia="zh-CN"/>
        </w:rPr>
        <w:t>Discussion</w:t>
      </w:r>
    </w:p>
    <w:p w14:paraId="5784A161" w14:textId="35300399" w:rsidR="008C4D90" w:rsidRPr="00DB03F6" w:rsidRDefault="00594661" w:rsidP="008F4A31">
      <w:pPr>
        <w:pStyle w:val="2"/>
        <w:tabs>
          <w:tab w:val="clear" w:pos="2836"/>
          <w:tab w:val="num" w:pos="567"/>
        </w:tabs>
        <w:spacing w:line="288" w:lineRule="auto"/>
        <w:ind w:left="567"/>
        <w:rPr>
          <w:rFonts w:ascii="Times New Roman" w:eastAsia="宋体" w:hAnsi="Times New Roman" w:cs="Times New Roman"/>
          <w:sz w:val="24"/>
          <w:lang w:eastAsia="zh-CN"/>
        </w:rPr>
      </w:pPr>
      <w:r w:rsidRPr="00DB03F6">
        <w:rPr>
          <w:rFonts w:ascii="Times New Roman" w:hAnsi="Times New Roman" w:cs="Times New Roman"/>
          <w:sz w:val="21"/>
          <w:lang w:eastAsia="zh-CN"/>
        </w:rPr>
        <w:t>Finalize</w:t>
      </w:r>
      <w:bookmarkStart w:id="2" w:name="_Hlk110953705"/>
      <w:r w:rsidRPr="00DB03F6">
        <w:rPr>
          <w:rFonts w:ascii="Times New Roman" w:hAnsi="Times New Roman" w:cs="Times New Roman"/>
          <w:sz w:val="21"/>
          <w:lang w:eastAsia="zh-CN"/>
        </w:rPr>
        <w:t xml:space="preserve"> representative sub use cases</w:t>
      </w:r>
      <w:bookmarkEnd w:id="2"/>
      <w:r w:rsidRPr="00DB03F6">
        <w:rPr>
          <w:rFonts w:ascii="Times New Roman" w:hAnsi="Times New Roman" w:cs="Times New Roman"/>
          <w:sz w:val="21"/>
          <w:lang w:eastAsia="zh-CN"/>
        </w:rPr>
        <w:t xml:space="preserve"> for CSI feedback enhancement</w:t>
      </w:r>
    </w:p>
    <w:p w14:paraId="36307718" w14:textId="0E3192C3" w:rsidR="005E1A60" w:rsidRPr="00DB03F6" w:rsidRDefault="00594661" w:rsidP="00DF1B89">
      <w:pPr>
        <w:overflowPunct w:val="0"/>
        <w:autoSpaceDE w:val="0"/>
        <w:autoSpaceDN w:val="0"/>
        <w:adjustRightInd w:val="0"/>
        <w:snapToGrid w:val="0"/>
        <w:spacing w:afterLines="50" w:after="120" w:line="288" w:lineRule="auto"/>
        <w:ind w:right="-96"/>
        <w:jc w:val="both"/>
        <w:rPr>
          <w:rFonts w:eastAsiaTheme="minorEastAsia"/>
          <w:lang w:val="en-GB" w:eastAsia="zh-CN"/>
        </w:rPr>
      </w:pPr>
      <w:r w:rsidRPr="00DB03F6">
        <w:rPr>
          <w:rFonts w:eastAsiaTheme="minorEastAsia"/>
          <w:lang w:eastAsia="zh-CN"/>
        </w:rPr>
        <w:t xml:space="preserve">In </w:t>
      </w:r>
      <w:r w:rsidR="005E1A60" w:rsidRPr="00DB03F6">
        <w:t xml:space="preserve">RAN1#109e </w:t>
      </w:r>
      <w:r w:rsidRPr="00DB03F6">
        <w:rPr>
          <w:rFonts w:eastAsiaTheme="minorEastAsia"/>
          <w:lang w:eastAsia="zh-CN"/>
        </w:rPr>
        <w:t xml:space="preserve">meeting, the auto-encoder based </w:t>
      </w:r>
      <w:r w:rsidR="005E1A60" w:rsidRPr="00DB03F6">
        <w:rPr>
          <w:rFonts w:eastAsiaTheme="minorEastAsia"/>
          <w:lang w:eastAsia="zh-CN"/>
        </w:rPr>
        <w:t>s</w:t>
      </w:r>
      <w:r w:rsidRPr="00DB03F6">
        <w:rPr>
          <w:rFonts w:eastAsiaTheme="minorEastAsia"/>
          <w:lang w:eastAsia="zh-CN"/>
        </w:rPr>
        <w:t>patial-frequency domain CSI compression ha</w:t>
      </w:r>
      <w:r w:rsidR="005E1A60" w:rsidRPr="00DB03F6">
        <w:rPr>
          <w:rFonts w:eastAsiaTheme="minorEastAsia"/>
          <w:lang w:eastAsia="zh-CN"/>
        </w:rPr>
        <w:t>ve</w:t>
      </w:r>
      <w:r w:rsidRPr="00DB03F6">
        <w:rPr>
          <w:rFonts w:eastAsiaTheme="minorEastAsia"/>
          <w:lang w:eastAsia="zh-CN"/>
        </w:rPr>
        <w:t xml:space="preserve"> been identified as a representative sub use case for further evaluation. </w:t>
      </w:r>
      <w:r w:rsidR="00DF1B89">
        <w:rPr>
          <w:rFonts w:eastAsiaTheme="minorEastAsia"/>
          <w:lang w:eastAsia="zh-CN"/>
        </w:rPr>
        <w:t>In RAN1#110 meeting, s</w:t>
      </w:r>
      <w:r w:rsidR="00DF1B89" w:rsidRPr="00DF1B89">
        <w:rPr>
          <w:rFonts w:eastAsiaTheme="minorEastAsia"/>
          <w:lang w:eastAsia="zh-CN"/>
        </w:rPr>
        <w:t xml:space="preserve">ome other cases </w:t>
      </w:r>
      <w:r w:rsidR="00DF1B89">
        <w:rPr>
          <w:rFonts w:eastAsiaTheme="minorEastAsia"/>
          <w:lang w:eastAsia="zh-CN"/>
        </w:rPr>
        <w:t>were</w:t>
      </w:r>
      <w:r w:rsidR="00DF1B89" w:rsidRPr="00DF1B89">
        <w:rPr>
          <w:rFonts w:eastAsiaTheme="minorEastAsia"/>
          <w:lang w:eastAsia="zh-CN"/>
        </w:rPr>
        <w:t xml:space="preserve"> discussed to evaluate whether they can become a typical </w:t>
      </w:r>
      <w:r w:rsidR="00DF1B89">
        <w:rPr>
          <w:rFonts w:eastAsiaTheme="minorEastAsia"/>
          <w:lang w:eastAsia="zh-CN"/>
        </w:rPr>
        <w:t>sub</w:t>
      </w:r>
      <w:r w:rsidR="00DF1B89" w:rsidRPr="00DF1B89">
        <w:rPr>
          <w:rFonts w:eastAsiaTheme="minorEastAsia"/>
          <w:lang w:eastAsia="zh-CN"/>
        </w:rPr>
        <w:t xml:space="preserve"> use case</w:t>
      </w:r>
      <w:r w:rsidR="00DF1B89">
        <w:rPr>
          <w:rFonts w:eastAsiaTheme="minorEastAsia"/>
          <w:lang w:eastAsia="zh-CN"/>
        </w:rPr>
        <w:t xml:space="preserve"> for R18 study</w:t>
      </w:r>
      <w:r w:rsidR="00DF1B89" w:rsidRPr="00DF1B89">
        <w:rPr>
          <w:rFonts w:eastAsiaTheme="minorEastAsia"/>
          <w:lang w:eastAsia="zh-CN"/>
        </w:rPr>
        <w:t>. From our point of view</w:t>
      </w:r>
      <w:r w:rsidR="006A5FB9">
        <w:rPr>
          <w:rFonts w:eastAsiaTheme="minorEastAsia"/>
          <w:lang w:eastAsia="zh-CN"/>
        </w:rPr>
        <w:t xml:space="preserve">, as pointed out </w:t>
      </w:r>
      <w:proofErr w:type="gramStart"/>
      <w:r w:rsidR="006A5FB9">
        <w:rPr>
          <w:rFonts w:eastAsiaTheme="minorEastAsia"/>
          <w:lang w:eastAsia="zh-CN"/>
        </w:rPr>
        <w:t>in</w:t>
      </w:r>
      <w:r w:rsidR="00B4776D" w:rsidRPr="00DB03F6">
        <w:rPr>
          <w:rFonts w:eastAsiaTheme="minorEastAsia"/>
          <w:lang w:eastAsia="zh-CN"/>
        </w:rPr>
        <w:t>[</w:t>
      </w:r>
      <w:proofErr w:type="gramEnd"/>
      <w:r w:rsidR="00FF403A">
        <w:rPr>
          <w:rFonts w:eastAsiaTheme="minorEastAsia"/>
          <w:lang w:eastAsia="zh-CN"/>
        </w:rPr>
        <w:t>3</w:t>
      </w:r>
      <w:r w:rsidR="00B4776D" w:rsidRPr="00DB03F6">
        <w:rPr>
          <w:rFonts w:eastAsiaTheme="minorEastAsia"/>
          <w:lang w:eastAsia="zh-CN"/>
        </w:rPr>
        <w:t xml:space="preserve">], </w:t>
      </w:r>
      <w:r w:rsidR="00A33E35" w:rsidRPr="00DB03F6">
        <w:rPr>
          <w:rFonts w:eastAsiaTheme="minorEastAsia"/>
          <w:lang w:eastAsia="zh-CN"/>
        </w:rPr>
        <w:t xml:space="preserve">4 principles </w:t>
      </w:r>
      <w:r w:rsidR="006A5FB9">
        <w:rPr>
          <w:rFonts w:eastAsiaTheme="minorEastAsia"/>
          <w:lang w:eastAsia="zh-CN"/>
        </w:rPr>
        <w:t>should be followed</w:t>
      </w:r>
      <w:r w:rsidR="00B4776D" w:rsidRPr="00DB03F6">
        <w:rPr>
          <w:rFonts w:eastAsiaTheme="minorEastAsia"/>
          <w:lang w:eastAsia="zh-CN"/>
        </w:rPr>
        <w:t xml:space="preserve"> </w:t>
      </w:r>
      <w:r w:rsidR="00A33E35" w:rsidRPr="00DB03F6">
        <w:rPr>
          <w:rFonts w:eastAsiaTheme="minorEastAsia"/>
          <w:lang w:eastAsia="zh-CN"/>
        </w:rPr>
        <w:t xml:space="preserve">on how to select a </w:t>
      </w:r>
      <w:r w:rsidR="00A24EB4" w:rsidRPr="00DB03F6">
        <w:rPr>
          <w:rFonts w:eastAsiaTheme="minorEastAsia"/>
          <w:lang w:val="en-GB" w:eastAsia="zh-CN"/>
        </w:rPr>
        <w:t>sub use case(s)</w:t>
      </w:r>
      <w:r w:rsidR="00A33E35" w:rsidRPr="00DB03F6">
        <w:rPr>
          <w:rFonts w:eastAsiaTheme="minorEastAsia"/>
          <w:lang w:val="en-GB" w:eastAsia="zh-CN"/>
        </w:rPr>
        <w:t>, i.e.</w:t>
      </w:r>
    </w:p>
    <w:p w14:paraId="71733694" w14:textId="55518471" w:rsidR="005E1A60" w:rsidRPr="00DB03F6" w:rsidRDefault="00A24EB4" w:rsidP="00A34573">
      <w:pPr>
        <w:pStyle w:val="ab"/>
        <w:numPr>
          <w:ilvl w:val="2"/>
          <w:numId w:val="7"/>
        </w:numPr>
        <w:tabs>
          <w:tab w:val="num" w:pos="1440"/>
        </w:tabs>
        <w:overflowPunct w:val="0"/>
        <w:autoSpaceDE w:val="0"/>
        <w:autoSpaceDN w:val="0"/>
        <w:adjustRightInd w:val="0"/>
        <w:snapToGrid w:val="0"/>
        <w:spacing w:afterLines="50" w:after="120" w:line="288" w:lineRule="auto"/>
        <w:ind w:left="924" w:right="-96" w:hanging="357"/>
        <w:jc w:val="both"/>
        <w:rPr>
          <w:rFonts w:eastAsiaTheme="minorEastAsia"/>
          <w:lang w:eastAsia="zh-CN"/>
        </w:rPr>
      </w:pPr>
      <w:r w:rsidRPr="00DB03F6">
        <w:rPr>
          <w:rFonts w:eastAsiaTheme="minorEastAsia"/>
          <w:lang w:val="en-GB" w:eastAsia="zh-CN"/>
        </w:rPr>
        <w:t>Potential performance gain</w:t>
      </w:r>
      <w:r w:rsidR="005E1A60" w:rsidRPr="00DB03F6">
        <w:rPr>
          <w:rFonts w:eastAsiaTheme="minorEastAsia"/>
          <w:lang w:val="en-GB" w:eastAsia="zh-CN"/>
        </w:rPr>
        <w:t>.</w:t>
      </w:r>
      <w:r w:rsidRPr="00DB03F6">
        <w:rPr>
          <w:rFonts w:eastAsiaTheme="minorEastAsia"/>
          <w:lang w:val="en-GB" w:eastAsia="zh-CN"/>
        </w:rPr>
        <w:t xml:space="preserve"> </w:t>
      </w:r>
    </w:p>
    <w:p w14:paraId="2CCC0A56" w14:textId="0EC69A8E" w:rsidR="00A24EB4" w:rsidRPr="00DB03F6" w:rsidRDefault="00A24EB4" w:rsidP="00A34573">
      <w:pPr>
        <w:numPr>
          <w:ilvl w:val="2"/>
          <w:numId w:val="7"/>
        </w:numPr>
        <w:overflowPunct w:val="0"/>
        <w:autoSpaceDE w:val="0"/>
        <w:autoSpaceDN w:val="0"/>
        <w:adjustRightInd w:val="0"/>
        <w:snapToGrid w:val="0"/>
        <w:spacing w:afterLines="50" w:after="120" w:line="288" w:lineRule="auto"/>
        <w:ind w:left="924" w:right="-96" w:hanging="357"/>
        <w:jc w:val="both"/>
        <w:rPr>
          <w:rFonts w:eastAsiaTheme="minorEastAsia"/>
          <w:lang w:eastAsia="zh-CN"/>
        </w:rPr>
      </w:pPr>
      <w:r w:rsidRPr="00DB03F6">
        <w:rPr>
          <w:rFonts w:eastAsiaTheme="minorEastAsia"/>
          <w:lang w:val="en-GB" w:eastAsia="zh-CN"/>
        </w:rPr>
        <w:t xml:space="preserve">Feasible evaluation methodology and valid training data set.  </w:t>
      </w:r>
    </w:p>
    <w:p w14:paraId="2AB55305" w14:textId="77777777" w:rsidR="00A24EB4" w:rsidRPr="00DB03F6" w:rsidRDefault="00A24EB4" w:rsidP="00A34573">
      <w:pPr>
        <w:numPr>
          <w:ilvl w:val="2"/>
          <w:numId w:val="7"/>
        </w:numPr>
        <w:overflowPunct w:val="0"/>
        <w:autoSpaceDE w:val="0"/>
        <w:autoSpaceDN w:val="0"/>
        <w:adjustRightInd w:val="0"/>
        <w:snapToGrid w:val="0"/>
        <w:spacing w:afterLines="50" w:after="120" w:line="288" w:lineRule="auto"/>
        <w:ind w:left="924" w:right="-96" w:hanging="357"/>
        <w:jc w:val="both"/>
        <w:rPr>
          <w:rFonts w:eastAsiaTheme="minorEastAsia"/>
          <w:lang w:eastAsia="zh-CN"/>
        </w:rPr>
      </w:pPr>
      <w:r w:rsidRPr="00DB03F6">
        <w:rPr>
          <w:rFonts w:eastAsiaTheme="minorEastAsia"/>
          <w:lang w:val="en-GB" w:eastAsia="zh-CN"/>
        </w:rPr>
        <w:t>Reasonable non-AI/ML-based baseline for performance gain analysis.</w:t>
      </w:r>
    </w:p>
    <w:p w14:paraId="093EAF20" w14:textId="77777777" w:rsidR="00A24EB4" w:rsidRPr="00DB03F6" w:rsidRDefault="00A24EB4" w:rsidP="00A34573">
      <w:pPr>
        <w:numPr>
          <w:ilvl w:val="2"/>
          <w:numId w:val="7"/>
        </w:numPr>
        <w:overflowPunct w:val="0"/>
        <w:autoSpaceDE w:val="0"/>
        <w:autoSpaceDN w:val="0"/>
        <w:adjustRightInd w:val="0"/>
        <w:snapToGrid w:val="0"/>
        <w:spacing w:afterLines="50" w:after="120" w:line="288" w:lineRule="auto"/>
        <w:ind w:left="924" w:right="-96" w:hanging="357"/>
        <w:jc w:val="both"/>
        <w:rPr>
          <w:rFonts w:eastAsiaTheme="minorEastAsia"/>
          <w:lang w:eastAsia="zh-CN"/>
        </w:rPr>
      </w:pPr>
      <w:r w:rsidRPr="00DB03F6">
        <w:rPr>
          <w:rFonts w:eastAsiaTheme="minorEastAsia"/>
          <w:lang w:val="en-GB" w:eastAsia="zh-CN"/>
        </w:rPr>
        <w:t>Potential specification impacts.</w:t>
      </w:r>
    </w:p>
    <w:p w14:paraId="640F5074" w14:textId="48EA10B6" w:rsidR="005E1A60" w:rsidRDefault="005E1A60" w:rsidP="008F4A31">
      <w:pPr>
        <w:overflowPunct w:val="0"/>
        <w:autoSpaceDE w:val="0"/>
        <w:autoSpaceDN w:val="0"/>
        <w:adjustRightInd w:val="0"/>
        <w:snapToGrid w:val="0"/>
        <w:spacing w:afterLines="50" w:after="120" w:line="288" w:lineRule="auto"/>
        <w:ind w:right="-96"/>
        <w:jc w:val="both"/>
        <w:rPr>
          <w:rFonts w:eastAsiaTheme="minorEastAsia"/>
          <w:lang w:eastAsia="zh-CN"/>
        </w:rPr>
      </w:pPr>
      <w:r w:rsidRPr="00DB03F6">
        <w:rPr>
          <w:rFonts w:eastAsiaTheme="minorEastAsia"/>
          <w:lang w:eastAsia="zh-CN"/>
        </w:rPr>
        <w:t>For some use cases, it may not be necessary to fully meet the above four conditions, but for CSI</w:t>
      </w:r>
      <w:r w:rsidR="00DF1B89">
        <w:rPr>
          <w:rFonts w:eastAsiaTheme="minorEastAsia" w:hint="eastAsia"/>
          <w:lang w:eastAsia="zh-CN"/>
        </w:rPr>
        <w:t>,</w:t>
      </w:r>
      <w:r w:rsidR="00DF1B89">
        <w:rPr>
          <w:rFonts w:eastAsiaTheme="minorEastAsia"/>
          <w:lang w:eastAsia="zh-CN"/>
        </w:rPr>
        <w:t xml:space="preserve"> </w:t>
      </w:r>
      <w:r w:rsidRPr="00DB03F6">
        <w:rPr>
          <w:rFonts w:eastAsiaTheme="minorEastAsia"/>
          <w:lang w:eastAsia="zh-CN"/>
        </w:rPr>
        <w:t>we think the screening of sub use cases needs to meet all the above conditions.</w:t>
      </w:r>
    </w:p>
    <w:p w14:paraId="49BA0B6E" w14:textId="389DCE15" w:rsidR="00F62E6B" w:rsidRPr="00DB03F6" w:rsidRDefault="00A33E35" w:rsidP="008F4A31">
      <w:pPr>
        <w:tabs>
          <w:tab w:val="num" w:pos="720"/>
        </w:tabs>
        <w:overflowPunct w:val="0"/>
        <w:autoSpaceDE w:val="0"/>
        <w:autoSpaceDN w:val="0"/>
        <w:adjustRightInd w:val="0"/>
        <w:snapToGrid w:val="0"/>
        <w:spacing w:afterLines="50" w:after="120" w:line="288" w:lineRule="auto"/>
        <w:ind w:right="-96"/>
        <w:jc w:val="both"/>
        <w:rPr>
          <w:rFonts w:eastAsiaTheme="minorEastAsia"/>
          <w:b/>
          <w:i/>
          <w:lang w:eastAsia="zh-CN"/>
        </w:rPr>
      </w:pPr>
      <w:r w:rsidRPr="00DB03F6">
        <w:rPr>
          <w:rFonts w:eastAsiaTheme="minorEastAsia"/>
          <w:b/>
          <w:i/>
          <w:lang w:eastAsia="zh-CN"/>
        </w:rPr>
        <w:t xml:space="preserve">Proposal </w:t>
      </w:r>
      <w:r w:rsidR="00396E45">
        <w:rPr>
          <w:rFonts w:eastAsiaTheme="minorEastAsia"/>
          <w:b/>
          <w:i/>
          <w:lang w:eastAsia="zh-CN"/>
        </w:rPr>
        <w:t>1</w:t>
      </w:r>
      <w:r w:rsidRPr="00DB03F6">
        <w:rPr>
          <w:rFonts w:eastAsiaTheme="minorEastAsia"/>
          <w:b/>
          <w:i/>
          <w:lang w:eastAsia="zh-CN"/>
        </w:rPr>
        <w:t xml:space="preserve">: </w:t>
      </w:r>
      <w:r w:rsidR="00F62E6B" w:rsidRPr="00DB03F6">
        <w:rPr>
          <w:rFonts w:eastAsiaTheme="minorEastAsia"/>
          <w:b/>
          <w:i/>
          <w:lang w:eastAsia="zh-CN"/>
        </w:rPr>
        <w:t>The screening of CSI sub use cases needs to meet all the following conditions:</w:t>
      </w:r>
    </w:p>
    <w:p w14:paraId="39C73C23" w14:textId="1B189995" w:rsidR="00A33E35" w:rsidRPr="00DB03F6" w:rsidRDefault="00A33E35" w:rsidP="00A34573">
      <w:pPr>
        <w:pStyle w:val="ab"/>
        <w:numPr>
          <w:ilvl w:val="0"/>
          <w:numId w:val="8"/>
        </w:numPr>
        <w:tabs>
          <w:tab w:val="num" w:pos="1440"/>
        </w:tabs>
        <w:overflowPunct w:val="0"/>
        <w:autoSpaceDE w:val="0"/>
        <w:autoSpaceDN w:val="0"/>
        <w:adjustRightInd w:val="0"/>
        <w:snapToGrid w:val="0"/>
        <w:spacing w:afterLines="50" w:after="120" w:line="288" w:lineRule="auto"/>
        <w:ind w:left="924" w:right="-96" w:hanging="357"/>
        <w:jc w:val="both"/>
        <w:rPr>
          <w:rFonts w:eastAsiaTheme="minorEastAsia"/>
          <w:b/>
          <w:i/>
          <w:lang w:eastAsia="zh-CN"/>
        </w:rPr>
      </w:pPr>
      <w:r w:rsidRPr="00DB03F6">
        <w:rPr>
          <w:rFonts w:eastAsiaTheme="minorEastAsia"/>
          <w:b/>
          <w:i/>
          <w:lang w:val="en-GB" w:eastAsia="zh-CN"/>
        </w:rPr>
        <w:lastRenderedPageBreak/>
        <w:t>Potential performance gain</w:t>
      </w:r>
      <w:r w:rsidR="00F62E6B" w:rsidRPr="00DB03F6">
        <w:rPr>
          <w:rFonts w:eastAsiaTheme="minorEastAsia"/>
          <w:b/>
          <w:i/>
          <w:lang w:val="en-GB" w:eastAsia="zh-CN"/>
        </w:rPr>
        <w:t>.</w:t>
      </w:r>
    </w:p>
    <w:p w14:paraId="2B5ADA84" w14:textId="77777777" w:rsidR="00A33E35" w:rsidRPr="00DB03F6" w:rsidRDefault="00A33E35" w:rsidP="00A34573">
      <w:pPr>
        <w:numPr>
          <w:ilvl w:val="0"/>
          <w:numId w:val="8"/>
        </w:numPr>
        <w:overflowPunct w:val="0"/>
        <w:autoSpaceDE w:val="0"/>
        <w:autoSpaceDN w:val="0"/>
        <w:adjustRightInd w:val="0"/>
        <w:snapToGrid w:val="0"/>
        <w:spacing w:afterLines="50" w:after="120" w:line="288" w:lineRule="auto"/>
        <w:ind w:left="924" w:right="-96" w:hanging="357"/>
        <w:jc w:val="both"/>
        <w:rPr>
          <w:rFonts w:eastAsiaTheme="minorEastAsia"/>
          <w:b/>
          <w:i/>
          <w:lang w:eastAsia="zh-CN"/>
        </w:rPr>
      </w:pPr>
      <w:r w:rsidRPr="00DB03F6">
        <w:rPr>
          <w:rFonts w:eastAsiaTheme="minorEastAsia"/>
          <w:b/>
          <w:i/>
          <w:lang w:val="en-GB" w:eastAsia="zh-CN"/>
        </w:rPr>
        <w:t xml:space="preserve">Feasible evaluation methodology and valid training data set.  </w:t>
      </w:r>
    </w:p>
    <w:p w14:paraId="577DBE96" w14:textId="77777777" w:rsidR="00A33E35" w:rsidRPr="00DB03F6" w:rsidRDefault="00A33E35" w:rsidP="00A34573">
      <w:pPr>
        <w:numPr>
          <w:ilvl w:val="0"/>
          <w:numId w:val="8"/>
        </w:numPr>
        <w:overflowPunct w:val="0"/>
        <w:autoSpaceDE w:val="0"/>
        <w:autoSpaceDN w:val="0"/>
        <w:adjustRightInd w:val="0"/>
        <w:snapToGrid w:val="0"/>
        <w:spacing w:afterLines="50" w:after="120" w:line="288" w:lineRule="auto"/>
        <w:ind w:left="924" w:right="-96" w:hanging="357"/>
        <w:jc w:val="both"/>
        <w:rPr>
          <w:rFonts w:eastAsiaTheme="minorEastAsia"/>
          <w:b/>
          <w:i/>
          <w:lang w:eastAsia="zh-CN"/>
        </w:rPr>
      </w:pPr>
      <w:r w:rsidRPr="00DB03F6">
        <w:rPr>
          <w:rFonts w:eastAsiaTheme="minorEastAsia"/>
          <w:b/>
          <w:i/>
          <w:lang w:val="en-GB" w:eastAsia="zh-CN"/>
        </w:rPr>
        <w:t>Reasonable non-AI/ML-based baseline for performance gain analysis.</w:t>
      </w:r>
    </w:p>
    <w:p w14:paraId="0E056905" w14:textId="1FEE99EC" w:rsidR="00A33E35" w:rsidRPr="002C3223" w:rsidRDefault="00A33E35" w:rsidP="00A34573">
      <w:pPr>
        <w:numPr>
          <w:ilvl w:val="0"/>
          <w:numId w:val="8"/>
        </w:numPr>
        <w:overflowPunct w:val="0"/>
        <w:autoSpaceDE w:val="0"/>
        <w:autoSpaceDN w:val="0"/>
        <w:adjustRightInd w:val="0"/>
        <w:snapToGrid w:val="0"/>
        <w:spacing w:afterLines="50" w:after="120" w:line="288" w:lineRule="auto"/>
        <w:ind w:left="924" w:right="-96" w:hanging="357"/>
        <w:jc w:val="both"/>
        <w:rPr>
          <w:rFonts w:eastAsiaTheme="minorEastAsia"/>
          <w:b/>
          <w:i/>
          <w:lang w:eastAsia="zh-CN"/>
        </w:rPr>
      </w:pPr>
      <w:r w:rsidRPr="00DB03F6">
        <w:rPr>
          <w:rFonts w:eastAsiaTheme="minorEastAsia"/>
          <w:b/>
          <w:i/>
          <w:lang w:val="en-GB" w:eastAsia="zh-CN"/>
        </w:rPr>
        <w:t>Potential specification impacts.</w:t>
      </w:r>
    </w:p>
    <w:p w14:paraId="65CEC177" w14:textId="00C61CE0" w:rsidR="006A5FB9" w:rsidRDefault="006A5FB9" w:rsidP="006A5FB9">
      <w:pPr>
        <w:overflowPunct w:val="0"/>
        <w:autoSpaceDE w:val="0"/>
        <w:autoSpaceDN w:val="0"/>
        <w:adjustRightInd w:val="0"/>
        <w:snapToGrid w:val="0"/>
        <w:spacing w:afterLines="50" w:after="120" w:line="288" w:lineRule="auto"/>
        <w:ind w:right="-96"/>
        <w:jc w:val="both"/>
        <w:rPr>
          <w:rFonts w:eastAsiaTheme="minorEastAsia"/>
          <w:lang w:eastAsia="zh-CN"/>
        </w:rPr>
      </w:pPr>
      <w:r w:rsidRPr="006A5FB9">
        <w:rPr>
          <w:rFonts w:eastAsiaTheme="minorEastAsia"/>
          <w:lang w:eastAsia="zh-CN"/>
        </w:rPr>
        <w:t>In the last meeting, CSI prediction is a hot topic</w:t>
      </w:r>
      <w:r w:rsidRPr="006A5FB9">
        <w:rPr>
          <w:rFonts w:eastAsiaTheme="minorEastAsia" w:hint="eastAsia"/>
          <w:lang w:eastAsia="zh-CN"/>
        </w:rPr>
        <w:t>.</w:t>
      </w:r>
      <w:r w:rsidRPr="006A5FB9">
        <w:rPr>
          <w:rFonts w:eastAsiaTheme="minorEastAsia"/>
          <w:lang w:eastAsia="zh-CN"/>
        </w:rPr>
        <w:t xml:space="preserve"> W</w:t>
      </w:r>
      <w:r w:rsidR="00824CF0" w:rsidRPr="006A5FB9">
        <w:rPr>
          <w:rFonts w:eastAsiaTheme="minorEastAsia"/>
          <w:lang w:eastAsia="zh-CN"/>
        </w:rPr>
        <w:t xml:space="preserve">e </w:t>
      </w:r>
      <w:r w:rsidRPr="006A5FB9">
        <w:rPr>
          <w:rFonts w:eastAsiaTheme="minorEastAsia"/>
          <w:lang w:eastAsia="zh-CN"/>
        </w:rPr>
        <w:t xml:space="preserve">also </w:t>
      </w:r>
      <w:r w:rsidR="00824CF0" w:rsidRPr="006A5FB9">
        <w:rPr>
          <w:rFonts w:eastAsiaTheme="minorEastAsia"/>
          <w:lang w:eastAsia="zh-CN"/>
        </w:rPr>
        <w:t xml:space="preserve">think it could be a candidate sub use case for </w:t>
      </w:r>
      <w:r w:rsidR="00FA28BC">
        <w:rPr>
          <w:rFonts w:eastAsiaTheme="minorEastAsia"/>
          <w:lang w:eastAsia="zh-CN"/>
        </w:rPr>
        <w:t xml:space="preserve">R18 </w:t>
      </w:r>
      <w:r w:rsidRPr="006A5FB9">
        <w:rPr>
          <w:rFonts w:eastAsiaTheme="minorEastAsia"/>
          <w:lang w:eastAsia="zh-CN"/>
        </w:rPr>
        <w:t>evaluation</w:t>
      </w:r>
      <w:r w:rsidR="00824CF0" w:rsidRPr="006A5FB9">
        <w:rPr>
          <w:rFonts w:eastAsiaTheme="minorEastAsia"/>
          <w:lang w:eastAsia="zh-CN"/>
        </w:rPr>
        <w:t xml:space="preserve">. But before </w:t>
      </w:r>
      <w:r w:rsidR="002C3223">
        <w:rPr>
          <w:rFonts w:eastAsiaTheme="minorEastAsia"/>
          <w:lang w:eastAsia="zh-CN"/>
        </w:rPr>
        <w:t>we reach an agreement on that</w:t>
      </w:r>
      <w:r w:rsidR="00824CF0" w:rsidRPr="006A5FB9">
        <w:rPr>
          <w:rFonts w:eastAsiaTheme="minorEastAsia"/>
          <w:lang w:eastAsia="zh-CN"/>
        </w:rPr>
        <w:t>,</w:t>
      </w:r>
      <w:r w:rsidRPr="006A5FB9">
        <w:rPr>
          <w:rFonts w:eastAsiaTheme="minorEastAsia"/>
          <w:lang w:eastAsia="zh-CN"/>
        </w:rPr>
        <w:t xml:space="preserve"> </w:t>
      </w:r>
      <w:r w:rsidR="00824CF0" w:rsidRPr="006A5FB9">
        <w:rPr>
          <w:rFonts w:eastAsiaTheme="minorEastAsia"/>
          <w:lang w:eastAsia="zh-CN"/>
        </w:rPr>
        <w:t xml:space="preserve">it </w:t>
      </w:r>
      <w:r w:rsidRPr="006A5FB9">
        <w:rPr>
          <w:rFonts w:eastAsiaTheme="minorEastAsia"/>
          <w:lang w:eastAsia="zh-CN"/>
        </w:rPr>
        <w:t xml:space="preserve">would be helpful </w:t>
      </w:r>
      <w:r w:rsidR="00824CF0" w:rsidRPr="006A5FB9">
        <w:rPr>
          <w:rFonts w:eastAsiaTheme="minorEastAsia"/>
          <w:lang w:eastAsia="zh-CN"/>
        </w:rPr>
        <w:t xml:space="preserve">to clarify some </w:t>
      </w:r>
      <w:r w:rsidR="0035052C">
        <w:rPr>
          <w:rFonts w:eastAsiaTheme="minorEastAsia"/>
          <w:lang w:eastAsia="zh-CN"/>
        </w:rPr>
        <w:t>aspects</w:t>
      </w:r>
      <w:r w:rsidR="0035052C" w:rsidRPr="006A5FB9">
        <w:rPr>
          <w:rFonts w:eastAsiaTheme="minorEastAsia"/>
          <w:lang w:eastAsia="zh-CN"/>
        </w:rPr>
        <w:t xml:space="preserve"> </w:t>
      </w:r>
      <w:r w:rsidR="00824CF0" w:rsidRPr="006A5FB9">
        <w:rPr>
          <w:rFonts w:eastAsiaTheme="minorEastAsia"/>
          <w:lang w:eastAsia="zh-CN"/>
        </w:rPr>
        <w:t xml:space="preserve">first. </w:t>
      </w:r>
    </w:p>
    <w:p w14:paraId="3F9916AF" w14:textId="482178AB" w:rsidR="006A5FB9" w:rsidRPr="006A5FB9" w:rsidRDefault="00FA28BC" w:rsidP="006A5FB9">
      <w:pPr>
        <w:pStyle w:val="ab"/>
        <w:numPr>
          <w:ilvl w:val="0"/>
          <w:numId w:val="20"/>
        </w:numPr>
        <w:overflowPunct w:val="0"/>
        <w:autoSpaceDE w:val="0"/>
        <w:autoSpaceDN w:val="0"/>
        <w:adjustRightInd w:val="0"/>
        <w:snapToGrid w:val="0"/>
        <w:spacing w:afterLines="50" w:after="120" w:line="288" w:lineRule="auto"/>
        <w:ind w:left="924" w:right="-96" w:hanging="357"/>
        <w:jc w:val="both"/>
        <w:rPr>
          <w:rFonts w:eastAsiaTheme="minorEastAsia"/>
          <w:lang w:eastAsia="zh-CN"/>
        </w:rPr>
      </w:pPr>
      <w:r>
        <w:rPr>
          <w:rFonts w:eastAsiaTheme="minorEastAsia"/>
          <w:lang w:val="en-GB" w:eastAsia="zh-CN"/>
        </w:rPr>
        <w:t>I</w:t>
      </w:r>
      <w:r w:rsidR="0042333C" w:rsidRPr="006A5FB9">
        <w:rPr>
          <w:rFonts w:eastAsiaTheme="minorEastAsia"/>
          <w:lang w:val="en-GB" w:eastAsia="zh-CN"/>
        </w:rPr>
        <w:t xml:space="preserve">t is necessary to clarify the common and different parts of the simulation assumptions of CSI compression and CSI prediction. </w:t>
      </w:r>
      <w:r w:rsidR="001C143C" w:rsidRPr="006A5FB9">
        <w:rPr>
          <w:rFonts w:eastAsiaTheme="minorEastAsia"/>
          <w:lang w:val="en-GB" w:eastAsia="zh-CN"/>
        </w:rPr>
        <w:t xml:space="preserve">From our point </w:t>
      </w:r>
      <w:r w:rsidR="006A5FB9" w:rsidRPr="006A5FB9">
        <w:rPr>
          <w:rFonts w:eastAsiaTheme="minorEastAsia"/>
          <w:lang w:val="en-GB" w:eastAsia="zh-CN"/>
        </w:rPr>
        <w:t xml:space="preserve">of </w:t>
      </w:r>
      <w:r w:rsidR="001C143C" w:rsidRPr="006A5FB9">
        <w:rPr>
          <w:rFonts w:eastAsiaTheme="minorEastAsia"/>
          <w:lang w:val="en-GB" w:eastAsia="zh-CN"/>
        </w:rPr>
        <w:t xml:space="preserve">view, both CSI compression and CSI prediction are different ways to optimize </w:t>
      </w:r>
      <w:r w:rsidR="002C3223">
        <w:rPr>
          <w:rFonts w:eastAsiaTheme="minorEastAsia"/>
          <w:lang w:val="en-GB" w:eastAsia="zh-CN"/>
        </w:rPr>
        <w:t xml:space="preserve">the </w:t>
      </w:r>
      <w:r w:rsidR="001C143C" w:rsidRPr="006A5FB9">
        <w:rPr>
          <w:rFonts w:eastAsiaTheme="minorEastAsia"/>
          <w:lang w:val="en-GB" w:eastAsia="zh-CN"/>
        </w:rPr>
        <w:t xml:space="preserve">CSI feedback </w:t>
      </w:r>
      <w:r w:rsidR="002C3223">
        <w:rPr>
          <w:rFonts w:eastAsiaTheme="minorEastAsia"/>
          <w:lang w:val="en-GB" w:eastAsia="zh-CN"/>
        </w:rPr>
        <w:t>issue</w:t>
      </w:r>
      <w:r w:rsidR="001C143C" w:rsidRPr="006A5FB9">
        <w:rPr>
          <w:rFonts w:eastAsiaTheme="minorEastAsia"/>
          <w:lang w:val="en-GB" w:eastAsia="zh-CN"/>
        </w:rPr>
        <w:t>. It would be better to a</w:t>
      </w:r>
      <w:r w:rsidR="0042333C" w:rsidRPr="006A5FB9">
        <w:rPr>
          <w:rFonts w:eastAsiaTheme="minorEastAsia"/>
          <w:lang w:val="en-GB" w:eastAsia="zh-CN"/>
        </w:rPr>
        <w:t>void unnecessary differential simulation configurations</w:t>
      </w:r>
      <w:r w:rsidR="001C143C" w:rsidRPr="006A5FB9">
        <w:rPr>
          <w:rFonts w:eastAsiaTheme="minorEastAsia"/>
          <w:lang w:val="en-GB" w:eastAsia="zh-CN"/>
        </w:rPr>
        <w:t xml:space="preserve"> </w:t>
      </w:r>
      <w:r w:rsidR="0042333C" w:rsidRPr="006A5FB9">
        <w:rPr>
          <w:rFonts w:eastAsiaTheme="minorEastAsia"/>
          <w:lang w:val="en-GB" w:eastAsia="zh-CN"/>
        </w:rPr>
        <w:t xml:space="preserve">and </w:t>
      </w:r>
      <w:r w:rsidR="002720F7">
        <w:rPr>
          <w:rFonts w:eastAsiaTheme="minorEastAsia"/>
          <w:lang w:val="en-GB" w:eastAsia="zh-CN"/>
        </w:rPr>
        <w:t xml:space="preserve">we can </w:t>
      </w:r>
      <w:r w:rsidR="006A5FB9" w:rsidRPr="006A5FB9">
        <w:rPr>
          <w:rFonts w:eastAsiaTheme="minorEastAsia"/>
          <w:lang w:val="en-GB" w:eastAsia="zh-CN"/>
        </w:rPr>
        <w:t xml:space="preserve">try to </w:t>
      </w:r>
      <w:r w:rsidR="0042333C" w:rsidRPr="006A5FB9">
        <w:rPr>
          <w:rFonts w:eastAsiaTheme="minorEastAsia"/>
          <w:lang w:val="en-GB" w:eastAsia="zh-CN"/>
        </w:rPr>
        <w:t xml:space="preserve">reuse common assumptions as much as possible, </w:t>
      </w:r>
      <w:r w:rsidR="006A5FB9" w:rsidRPr="006A5FB9">
        <w:rPr>
          <w:rFonts w:eastAsiaTheme="minorEastAsia"/>
          <w:lang w:val="en-GB" w:eastAsia="zh-CN"/>
        </w:rPr>
        <w:t xml:space="preserve">e.g. the assumptions on </w:t>
      </w:r>
      <w:r w:rsidR="001C143C" w:rsidRPr="006A5FB9">
        <w:rPr>
          <w:rFonts w:eastAsiaTheme="minorEastAsia"/>
          <w:lang w:val="en-GB" w:eastAsia="zh-CN"/>
        </w:rPr>
        <w:t>frequency range, bandwidths, channel model, antenna setup and port layouts at gNB/UE</w:t>
      </w:r>
      <w:r w:rsidR="002720F7">
        <w:rPr>
          <w:rFonts w:eastAsiaTheme="minorEastAsia"/>
          <w:lang w:val="en-GB" w:eastAsia="zh-CN"/>
        </w:rPr>
        <w:t xml:space="preserve"> </w:t>
      </w:r>
      <w:bookmarkStart w:id="3" w:name="_Hlk115166685"/>
      <w:r w:rsidR="002720F7">
        <w:rPr>
          <w:rFonts w:eastAsiaTheme="minorEastAsia"/>
          <w:lang w:val="en-GB" w:eastAsia="zh-CN"/>
        </w:rPr>
        <w:t>that have been made for CSI compression EVM</w:t>
      </w:r>
      <w:bookmarkEnd w:id="3"/>
      <w:r w:rsidR="001C143C" w:rsidRPr="006A5FB9">
        <w:rPr>
          <w:rFonts w:eastAsiaTheme="minorEastAsia"/>
          <w:lang w:val="en-GB" w:eastAsia="zh-CN"/>
        </w:rPr>
        <w:t xml:space="preserve">. If CSI prediction requires more explicit simulation assumptions </w:t>
      </w:r>
      <w:r w:rsidR="002720F7">
        <w:rPr>
          <w:rFonts w:eastAsiaTheme="minorEastAsia"/>
          <w:lang w:val="en-GB" w:eastAsia="zh-CN"/>
        </w:rPr>
        <w:t>on</w:t>
      </w:r>
      <w:r w:rsidR="001C143C" w:rsidRPr="006A5FB9">
        <w:rPr>
          <w:rFonts w:eastAsiaTheme="minorEastAsia"/>
          <w:lang w:val="en-GB" w:eastAsia="zh-CN"/>
        </w:rPr>
        <w:t xml:space="preserve"> time domain correlation</w:t>
      </w:r>
      <w:r w:rsidR="002720F7">
        <w:rPr>
          <w:rFonts w:eastAsiaTheme="minorEastAsia"/>
          <w:lang w:val="en-GB" w:eastAsia="zh-CN"/>
        </w:rPr>
        <w:t xml:space="preserve"> or other settings</w:t>
      </w:r>
      <w:r w:rsidR="001C143C" w:rsidRPr="006A5FB9">
        <w:rPr>
          <w:rFonts w:eastAsiaTheme="minorEastAsia"/>
          <w:lang w:val="en-GB" w:eastAsia="zh-CN"/>
        </w:rPr>
        <w:t>, corresponding EVM can be made as a supplement.</w:t>
      </w:r>
    </w:p>
    <w:p w14:paraId="17A0A474" w14:textId="2477C86D" w:rsidR="0059263C" w:rsidRPr="00D35AD6" w:rsidRDefault="009F0B5A" w:rsidP="005E47CF">
      <w:pPr>
        <w:pStyle w:val="ab"/>
        <w:numPr>
          <w:ilvl w:val="0"/>
          <w:numId w:val="20"/>
        </w:numPr>
        <w:overflowPunct w:val="0"/>
        <w:autoSpaceDE w:val="0"/>
        <w:autoSpaceDN w:val="0"/>
        <w:adjustRightInd w:val="0"/>
        <w:snapToGrid w:val="0"/>
        <w:spacing w:afterLines="50" w:after="120" w:line="288" w:lineRule="auto"/>
        <w:ind w:left="924" w:right="-96" w:hanging="357"/>
        <w:jc w:val="both"/>
        <w:rPr>
          <w:rFonts w:eastAsiaTheme="minorEastAsia"/>
          <w:lang w:eastAsia="zh-CN"/>
        </w:rPr>
      </w:pPr>
      <w:r w:rsidRPr="00D35AD6">
        <w:rPr>
          <w:rFonts w:eastAsiaTheme="minorEastAsia"/>
          <w:lang w:eastAsia="zh-CN"/>
        </w:rPr>
        <w:t>It is preferable to have a reasonable non</w:t>
      </w:r>
      <w:r w:rsidR="0059263C" w:rsidRPr="00D35AD6">
        <w:rPr>
          <w:rFonts w:eastAsiaTheme="minorEastAsia"/>
          <w:lang w:eastAsia="zh-CN"/>
        </w:rPr>
        <w:t>-</w:t>
      </w:r>
      <w:r w:rsidRPr="00D35AD6">
        <w:rPr>
          <w:rFonts w:eastAsiaTheme="minorEastAsia"/>
          <w:lang w:eastAsia="zh-CN"/>
        </w:rPr>
        <w:t>AI/ML baseline</w:t>
      </w:r>
      <w:r w:rsidR="0059263C" w:rsidRPr="00D35AD6">
        <w:rPr>
          <w:rFonts w:eastAsiaTheme="minorEastAsia"/>
          <w:lang w:eastAsia="zh-CN"/>
        </w:rPr>
        <w:t xml:space="preserve">, e.g. MMSE based filters or other algorithms, </w:t>
      </w:r>
      <w:r w:rsidRPr="00D35AD6">
        <w:rPr>
          <w:rFonts w:eastAsiaTheme="minorEastAsia"/>
          <w:lang w:eastAsia="zh-CN"/>
        </w:rPr>
        <w:t xml:space="preserve">for CSI prediction to show performance gains. </w:t>
      </w:r>
      <w:r w:rsidR="002720F7" w:rsidRPr="00D35AD6">
        <w:rPr>
          <w:rFonts w:eastAsiaTheme="minorEastAsia"/>
          <w:lang w:eastAsia="zh-CN"/>
        </w:rPr>
        <w:t>When we do</w:t>
      </w:r>
      <w:r w:rsidRPr="00D35AD6">
        <w:rPr>
          <w:rFonts w:eastAsiaTheme="minorEastAsia"/>
          <w:lang w:eastAsia="zh-CN"/>
        </w:rPr>
        <w:t xml:space="preserve"> the prediction</w:t>
      </w:r>
      <w:r w:rsidR="002720F7" w:rsidRPr="00D35AD6">
        <w:rPr>
          <w:rFonts w:eastAsiaTheme="minorEastAsia"/>
          <w:lang w:eastAsia="zh-CN"/>
        </w:rPr>
        <w:t>-based evaluation</w:t>
      </w:r>
      <w:r w:rsidRPr="00D35AD6">
        <w:rPr>
          <w:rFonts w:eastAsiaTheme="minorEastAsia"/>
          <w:lang w:eastAsia="zh-CN"/>
        </w:rPr>
        <w:t xml:space="preserve">, if </w:t>
      </w:r>
      <w:r w:rsidR="002720F7" w:rsidRPr="00D35AD6">
        <w:rPr>
          <w:rFonts w:eastAsiaTheme="minorEastAsia"/>
          <w:lang w:eastAsia="zh-CN"/>
        </w:rPr>
        <w:t xml:space="preserve">the baseline algorithm does not consider </w:t>
      </w:r>
      <w:r w:rsidR="00FA28BC">
        <w:rPr>
          <w:rFonts w:eastAsiaTheme="minorEastAsia"/>
          <w:lang w:eastAsia="zh-CN"/>
        </w:rPr>
        <w:t>any</w:t>
      </w:r>
      <w:r w:rsidR="002720F7" w:rsidRPr="00D35AD6">
        <w:rPr>
          <w:rFonts w:eastAsiaTheme="minorEastAsia"/>
          <w:lang w:eastAsia="zh-CN"/>
        </w:rPr>
        <w:t xml:space="preserve"> predictable factors</w:t>
      </w:r>
      <w:r w:rsidRPr="00D35AD6">
        <w:rPr>
          <w:rFonts w:eastAsiaTheme="minorEastAsia"/>
          <w:lang w:eastAsia="zh-CN"/>
        </w:rPr>
        <w:t xml:space="preserve">, </w:t>
      </w:r>
      <w:r w:rsidR="0059263C" w:rsidRPr="00D35AD6">
        <w:rPr>
          <w:rFonts w:eastAsiaTheme="minorEastAsia"/>
          <w:lang w:eastAsia="zh-CN"/>
        </w:rPr>
        <w:t xml:space="preserve">it is hard to say </w:t>
      </w:r>
      <w:r w:rsidRPr="00D35AD6">
        <w:rPr>
          <w:rFonts w:eastAsiaTheme="minorEastAsia"/>
          <w:lang w:eastAsia="zh-CN"/>
        </w:rPr>
        <w:t xml:space="preserve">the comparison is fair. </w:t>
      </w:r>
      <w:r w:rsidR="002720F7" w:rsidRPr="00D35AD6">
        <w:rPr>
          <w:rFonts w:eastAsiaTheme="minorEastAsia"/>
          <w:lang w:eastAsia="zh-CN"/>
        </w:rPr>
        <w:t>Because it is difficult to assess whether the source of gain is the introduction of prediction itself or the breakthrough brought by artificial intelligence.</w:t>
      </w:r>
      <w:r w:rsidRPr="00D35AD6">
        <w:rPr>
          <w:rFonts w:eastAsiaTheme="minorEastAsia"/>
          <w:lang w:eastAsia="zh-CN"/>
        </w:rPr>
        <w:t xml:space="preserve"> </w:t>
      </w:r>
      <w:r w:rsidR="0059263C" w:rsidRPr="00D35AD6">
        <w:rPr>
          <w:rFonts w:eastAsiaTheme="minorEastAsia"/>
          <w:lang w:eastAsia="zh-CN"/>
        </w:rPr>
        <w:t xml:space="preserve">Therefore, we suggest that when making CSI prediction and </w:t>
      </w:r>
      <w:r w:rsidR="00D35AD6" w:rsidRPr="00D35AD6">
        <w:rPr>
          <w:rFonts w:eastAsiaTheme="minorEastAsia"/>
          <w:lang w:eastAsia="zh-CN"/>
        </w:rPr>
        <w:t>evaluation</w:t>
      </w:r>
      <w:r w:rsidR="0059263C" w:rsidRPr="00D35AD6">
        <w:rPr>
          <w:rFonts w:eastAsiaTheme="minorEastAsia"/>
          <w:lang w:eastAsia="zh-CN"/>
        </w:rPr>
        <w:t xml:space="preserve">, </w:t>
      </w:r>
      <w:r w:rsidR="00D35AD6" w:rsidRPr="00D35AD6">
        <w:rPr>
          <w:rFonts w:eastAsiaTheme="minorEastAsia"/>
          <w:lang w:val="en-GB" w:eastAsia="zh-CN"/>
        </w:rPr>
        <w:t>c</w:t>
      </w:r>
      <w:r w:rsidR="0059263C" w:rsidRPr="00D35AD6">
        <w:rPr>
          <w:rFonts w:eastAsiaTheme="minorEastAsia"/>
          <w:lang w:val="en-GB" w:eastAsia="zh-CN"/>
        </w:rPr>
        <w:t xml:space="preserve">ompanies are encouraged to </w:t>
      </w:r>
      <w:r w:rsidR="0059263C" w:rsidRPr="00D35AD6">
        <w:rPr>
          <w:rFonts w:eastAsiaTheme="minorEastAsia"/>
          <w:lang w:eastAsia="zh-CN"/>
        </w:rPr>
        <w:t>have a</w:t>
      </w:r>
      <w:r w:rsidR="00D35AD6" w:rsidRPr="00D35AD6">
        <w:rPr>
          <w:rFonts w:eastAsiaTheme="minorEastAsia"/>
          <w:lang w:eastAsia="zh-CN"/>
        </w:rPr>
        <w:t xml:space="preserve"> </w:t>
      </w:r>
      <w:r w:rsidR="00FA28BC">
        <w:rPr>
          <w:rFonts w:eastAsiaTheme="minorEastAsia"/>
          <w:lang w:eastAsia="zh-CN"/>
        </w:rPr>
        <w:t>reason</w:t>
      </w:r>
      <w:r w:rsidR="005A4122">
        <w:rPr>
          <w:rFonts w:eastAsiaTheme="minorEastAsia"/>
          <w:lang w:eastAsia="zh-CN"/>
        </w:rPr>
        <w:t xml:space="preserve">able </w:t>
      </w:r>
      <w:r w:rsidR="0059263C" w:rsidRPr="00D35AD6">
        <w:rPr>
          <w:rFonts w:eastAsiaTheme="minorEastAsia"/>
          <w:lang w:eastAsia="zh-CN"/>
        </w:rPr>
        <w:t>non</w:t>
      </w:r>
      <w:r w:rsidR="00A12D18">
        <w:rPr>
          <w:rFonts w:eastAsiaTheme="minorEastAsia"/>
          <w:lang w:eastAsia="zh-CN"/>
        </w:rPr>
        <w:t>-</w:t>
      </w:r>
      <w:r w:rsidR="0059263C" w:rsidRPr="00D35AD6">
        <w:rPr>
          <w:rFonts w:eastAsiaTheme="minorEastAsia"/>
          <w:lang w:eastAsia="zh-CN"/>
        </w:rPr>
        <w:t xml:space="preserve">AI baseline and </w:t>
      </w:r>
      <w:r w:rsidR="0059263C" w:rsidRPr="00D35AD6">
        <w:rPr>
          <w:rFonts w:eastAsiaTheme="minorEastAsia"/>
          <w:lang w:val="en-GB" w:eastAsia="zh-CN"/>
        </w:rPr>
        <w:t xml:space="preserve">report the detailed configuration of the algorithm </w:t>
      </w:r>
      <w:r w:rsidR="00D35AD6" w:rsidRPr="00D35AD6">
        <w:rPr>
          <w:rFonts w:eastAsiaTheme="minorEastAsia"/>
          <w:lang w:val="en-GB" w:eastAsia="zh-CN"/>
        </w:rPr>
        <w:t xml:space="preserve">they </w:t>
      </w:r>
      <w:r w:rsidR="0059263C" w:rsidRPr="00D35AD6">
        <w:rPr>
          <w:rFonts w:eastAsiaTheme="minorEastAsia"/>
          <w:lang w:val="en-GB" w:eastAsia="zh-CN"/>
        </w:rPr>
        <w:t>used.</w:t>
      </w:r>
    </w:p>
    <w:p w14:paraId="31D7B9C0" w14:textId="4DFF05C0" w:rsidR="00D35AD6" w:rsidRDefault="0042333C" w:rsidP="001C143C">
      <w:pPr>
        <w:tabs>
          <w:tab w:val="num" w:pos="720"/>
        </w:tabs>
        <w:overflowPunct w:val="0"/>
        <w:autoSpaceDE w:val="0"/>
        <w:autoSpaceDN w:val="0"/>
        <w:adjustRightInd w:val="0"/>
        <w:snapToGrid w:val="0"/>
        <w:spacing w:afterLines="50" w:after="120" w:line="288" w:lineRule="auto"/>
        <w:ind w:right="-96"/>
        <w:jc w:val="both"/>
        <w:rPr>
          <w:rFonts w:eastAsiaTheme="minorEastAsia"/>
          <w:b/>
          <w:i/>
          <w:lang w:eastAsia="zh-CN"/>
        </w:rPr>
      </w:pPr>
      <w:bookmarkStart w:id="4" w:name="_Hlk115278438"/>
      <w:r w:rsidRPr="00DB03F6">
        <w:rPr>
          <w:rFonts w:eastAsiaTheme="minorEastAsia"/>
          <w:b/>
          <w:i/>
          <w:lang w:eastAsia="zh-CN"/>
        </w:rPr>
        <w:t xml:space="preserve">Proposal </w:t>
      </w:r>
      <w:r w:rsidR="00D81536">
        <w:rPr>
          <w:rFonts w:eastAsiaTheme="minorEastAsia"/>
          <w:b/>
          <w:i/>
          <w:lang w:eastAsia="zh-CN"/>
        </w:rPr>
        <w:t>2</w:t>
      </w:r>
      <w:r w:rsidRPr="00DB03F6">
        <w:rPr>
          <w:rFonts w:eastAsiaTheme="minorEastAsia"/>
          <w:b/>
          <w:i/>
          <w:lang w:eastAsia="zh-CN"/>
        </w:rPr>
        <w:t xml:space="preserve">: </w:t>
      </w:r>
      <w:r w:rsidR="001C143C" w:rsidRPr="001C143C">
        <w:rPr>
          <w:rFonts w:eastAsiaTheme="minorEastAsia"/>
          <w:b/>
          <w:i/>
          <w:lang w:eastAsia="zh-CN"/>
        </w:rPr>
        <w:t xml:space="preserve">It is necessary to clarify the common and </w:t>
      </w:r>
      <w:r w:rsidR="00A12D18" w:rsidRPr="00A12D18">
        <w:rPr>
          <w:rFonts w:eastAsiaTheme="minorEastAsia"/>
          <w:b/>
          <w:i/>
          <w:lang w:eastAsia="zh-CN"/>
        </w:rPr>
        <w:t xml:space="preserve">differential </w:t>
      </w:r>
      <w:r w:rsidR="001C143C" w:rsidRPr="001C143C">
        <w:rPr>
          <w:rFonts w:eastAsiaTheme="minorEastAsia"/>
          <w:b/>
          <w:i/>
          <w:lang w:eastAsia="zh-CN"/>
        </w:rPr>
        <w:t xml:space="preserve">parts of the </w:t>
      </w:r>
      <w:r w:rsidR="00A12D18">
        <w:rPr>
          <w:rFonts w:eastAsiaTheme="minorEastAsia"/>
          <w:b/>
          <w:i/>
          <w:lang w:eastAsia="zh-CN"/>
        </w:rPr>
        <w:t>EVM</w:t>
      </w:r>
      <w:r w:rsidR="001C143C" w:rsidRPr="001C143C">
        <w:rPr>
          <w:rFonts w:eastAsiaTheme="minorEastAsia"/>
          <w:b/>
          <w:i/>
          <w:lang w:eastAsia="zh-CN"/>
        </w:rPr>
        <w:t xml:space="preserve"> assumptions of CSI compression and CSI prediction. </w:t>
      </w:r>
    </w:p>
    <w:p w14:paraId="2B3174F0" w14:textId="6932E216" w:rsidR="001C143C" w:rsidRDefault="00D35AD6" w:rsidP="001C143C">
      <w:pPr>
        <w:tabs>
          <w:tab w:val="num" w:pos="720"/>
        </w:tabs>
        <w:overflowPunct w:val="0"/>
        <w:autoSpaceDE w:val="0"/>
        <w:autoSpaceDN w:val="0"/>
        <w:adjustRightInd w:val="0"/>
        <w:snapToGrid w:val="0"/>
        <w:spacing w:afterLines="50" w:after="120" w:line="288" w:lineRule="auto"/>
        <w:ind w:right="-96"/>
        <w:jc w:val="both"/>
        <w:rPr>
          <w:rFonts w:eastAsiaTheme="minorEastAsia"/>
          <w:b/>
          <w:i/>
          <w:lang w:eastAsia="zh-CN"/>
        </w:rPr>
      </w:pPr>
      <w:r w:rsidRPr="00DB03F6">
        <w:rPr>
          <w:rFonts w:eastAsiaTheme="minorEastAsia"/>
          <w:b/>
          <w:i/>
          <w:lang w:eastAsia="zh-CN"/>
        </w:rPr>
        <w:t xml:space="preserve">Proposal </w:t>
      </w:r>
      <w:r>
        <w:rPr>
          <w:rFonts w:eastAsiaTheme="minorEastAsia"/>
          <w:b/>
          <w:i/>
          <w:lang w:eastAsia="zh-CN"/>
        </w:rPr>
        <w:t>3</w:t>
      </w:r>
      <w:r w:rsidRPr="00DB03F6">
        <w:rPr>
          <w:rFonts w:eastAsiaTheme="minorEastAsia"/>
          <w:b/>
          <w:i/>
          <w:lang w:eastAsia="zh-CN"/>
        </w:rPr>
        <w:t>:</w:t>
      </w:r>
      <w:r>
        <w:rPr>
          <w:rFonts w:eastAsiaTheme="minorEastAsia"/>
          <w:b/>
          <w:i/>
          <w:lang w:eastAsia="zh-CN"/>
        </w:rPr>
        <w:t xml:space="preserve"> R</w:t>
      </w:r>
      <w:r w:rsidR="001C143C" w:rsidRPr="001C143C">
        <w:rPr>
          <w:rFonts w:eastAsiaTheme="minorEastAsia"/>
          <w:b/>
          <w:i/>
          <w:lang w:eastAsia="zh-CN"/>
        </w:rPr>
        <w:t xml:space="preserve">euse common </w:t>
      </w:r>
      <w:r>
        <w:rPr>
          <w:rFonts w:eastAsiaTheme="minorEastAsia"/>
          <w:b/>
          <w:i/>
          <w:lang w:eastAsia="zh-CN"/>
        </w:rPr>
        <w:t>EVM</w:t>
      </w:r>
      <w:r w:rsidR="001C143C" w:rsidRPr="001C143C">
        <w:rPr>
          <w:rFonts w:eastAsiaTheme="minorEastAsia"/>
          <w:b/>
          <w:i/>
          <w:lang w:eastAsia="zh-CN"/>
        </w:rPr>
        <w:t xml:space="preserve">, </w:t>
      </w:r>
      <w:r>
        <w:rPr>
          <w:rFonts w:eastAsiaTheme="minorEastAsia"/>
          <w:b/>
          <w:i/>
          <w:lang w:eastAsia="zh-CN"/>
        </w:rPr>
        <w:t xml:space="preserve">e.g. </w:t>
      </w:r>
      <w:r w:rsidR="00A12D18" w:rsidRPr="001C143C">
        <w:rPr>
          <w:rFonts w:eastAsiaTheme="minorEastAsia"/>
          <w:b/>
          <w:i/>
          <w:lang w:eastAsia="zh-CN"/>
        </w:rPr>
        <w:t>assumptions</w:t>
      </w:r>
      <w:r w:rsidR="00A12D18">
        <w:rPr>
          <w:rFonts w:eastAsiaTheme="minorEastAsia"/>
          <w:b/>
          <w:i/>
          <w:lang w:eastAsia="zh-CN"/>
        </w:rPr>
        <w:t xml:space="preserve"> on</w:t>
      </w:r>
      <w:r w:rsidR="001C143C" w:rsidRPr="001C143C">
        <w:rPr>
          <w:rFonts w:eastAsiaTheme="minorEastAsia"/>
          <w:b/>
          <w:i/>
          <w:lang w:eastAsia="zh-CN"/>
        </w:rPr>
        <w:t xml:space="preserve"> frequency range, bandwidths, channel model, antenna setup and port layouts at gNB/UE</w:t>
      </w:r>
      <w:r w:rsidR="00A12D18">
        <w:rPr>
          <w:rFonts w:eastAsiaTheme="minorEastAsia"/>
          <w:b/>
          <w:i/>
          <w:lang w:eastAsia="zh-CN"/>
        </w:rPr>
        <w:t>,</w:t>
      </w:r>
      <w:r>
        <w:rPr>
          <w:rFonts w:eastAsiaTheme="minorEastAsia"/>
          <w:b/>
          <w:i/>
          <w:lang w:eastAsia="zh-CN"/>
        </w:rPr>
        <w:t xml:space="preserve"> </w:t>
      </w:r>
      <w:r w:rsidRPr="00D35AD6">
        <w:rPr>
          <w:rFonts w:eastAsiaTheme="minorEastAsia"/>
          <w:b/>
          <w:i/>
          <w:lang w:eastAsia="zh-CN"/>
        </w:rPr>
        <w:t>that have been made for CSI compression</w:t>
      </w:r>
      <w:r w:rsidR="001C143C" w:rsidRPr="001C143C">
        <w:rPr>
          <w:rFonts w:eastAsiaTheme="minorEastAsia"/>
          <w:b/>
          <w:i/>
          <w:lang w:eastAsia="zh-CN"/>
        </w:rPr>
        <w:t>.</w:t>
      </w:r>
    </w:p>
    <w:p w14:paraId="631BD9FA" w14:textId="5B58A2AC" w:rsidR="001C143C" w:rsidRDefault="001C143C" w:rsidP="001C143C">
      <w:pPr>
        <w:tabs>
          <w:tab w:val="num" w:pos="720"/>
        </w:tabs>
        <w:overflowPunct w:val="0"/>
        <w:autoSpaceDE w:val="0"/>
        <w:autoSpaceDN w:val="0"/>
        <w:adjustRightInd w:val="0"/>
        <w:snapToGrid w:val="0"/>
        <w:spacing w:afterLines="50" w:after="120" w:line="288" w:lineRule="auto"/>
        <w:ind w:right="-96"/>
        <w:jc w:val="both"/>
        <w:rPr>
          <w:rFonts w:eastAsiaTheme="minorEastAsia"/>
          <w:b/>
          <w:i/>
          <w:lang w:eastAsia="zh-CN"/>
        </w:rPr>
      </w:pPr>
      <w:r w:rsidRPr="00DB03F6">
        <w:rPr>
          <w:rFonts w:eastAsiaTheme="minorEastAsia"/>
          <w:b/>
          <w:i/>
          <w:lang w:eastAsia="zh-CN"/>
        </w:rPr>
        <w:t xml:space="preserve">Proposal </w:t>
      </w:r>
      <w:r w:rsidR="009A67F6">
        <w:rPr>
          <w:rFonts w:eastAsiaTheme="minorEastAsia"/>
          <w:b/>
          <w:i/>
          <w:lang w:eastAsia="zh-CN"/>
        </w:rPr>
        <w:t>4</w:t>
      </w:r>
      <w:r w:rsidRPr="00DB03F6">
        <w:rPr>
          <w:rFonts w:eastAsiaTheme="minorEastAsia"/>
          <w:b/>
          <w:i/>
          <w:lang w:eastAsia="zh-CN"/>
        </w:rPr>
        <w:t>:</w:t>
      </w:r>
      <w:r>
        <w:rPr>
          <w:rFonts w:eastAsiaTheme="minorEastAsia"/>
          <w:b/>
          <w:i/>
          <w:lang w:eastAsia="zh-CN"/>
        </w:rPr>
        <w:t xml:space="preserve"> </w:t>
      </w:r>
      <w:r w:rsidR="00997438">
        <w:rPr>
          <w:rFonts w:eastAsiaTheme="minorEastAsia"/>
          <w:b/>
          <w:i/>
          <w:lang w:eastAsia="zh-CN"/>
        </w:rPr>
        <w:t>A</w:t>
      </w:r>
      <w:r w:rsidRPr="001C143C">
        <w:rPr>
          <w:rFonts w:eastAsiaTheme="minorEastAsia"/>
          <w:b/>
          <w:i/>
          <w:lang w:eastAsia="zh-CN"/>
        </w:rPr>
        <w:t xml:space="preserve"> reasonable non-AI/ML baseline for CSI prediction</w:t>
      </w:r>
      <w:r w:rsidR="00997438">
        <w:rPr>
          <w:rFonts w:eastAsiaTheme="minorEastAsia"/>
          <w:b/>
          <w:i/>
          <w:lang w:eastAsia="zh-CN"/>
        </w:rPr>
        <w:t>,</w:t>
      </w:r>
      <w:r w:rsidRPr="001C143C">
        <w:rPr>
          <w:rFonts w:eastAsiaTheme="minorEastAsia"/>
          <w:b/>
          <w:i/>
          <w:lang w:eastAsia="zh-CN"/>
        </w:rPr>
        <w:t xml:space="preserve"> such as </w:t>
      </w:r>
      <w:r w:rsidR="00982664" w:rsidRPr="001E453E">
        <w:rPr>
          <w:rFonts w:eastAsiaTheme="minorEastAsia"/>
          <w:b/>
          <w:i/>
          <w:lang w:eastAsia="zh-CN"/>
        </w:rPr>
        <w:t>Kalman filtering, MMSE filtering</w:t>
      </w:r>
      <w:r w:rsidRPr="001C143C">
        <w:rPr>
          <w:rFonts w:eastAsiaTheme="minorEastAsia"/>
          <w:b/>
          <w:i/>
          <w:lang w:eastAsia="zh-CN"/>
        </w:rPr>
        <w:t xml:space="preserve"> or other algorithms</w:t>
      </w:r>
      <w:r w:rsidR="00997438">
        <w:rPr>
          <w:rFonts w:eastAsiaTheme="minorEastAsia"/>
          <w:b/>
          <w:i/>
          <w:lang w:eastAsia="zh-CN"/>
        </w:rPr>
        <w:t>, should be specified</w:t>
      </w:r>
      <w:r w:rsidRPr="001C143C">
        <w:rPr>
          <w:rFonts w:eastAsiaTheme="minorEastAsia"/>
          <w:b/>
          <w:i/>
          <w:lang w:eastAsia="zh-CN"/>
        </w:rPr>
        <w:t>. Companies should report the configuration of the algorithm and the baseline assessment.</w:t>
      </w:r>
    </w:p>
    <w:bookmarkEnd w:id="4"/>
    <w:p w14:paraId="031B1E2A" w14:textId="3AB3F7E4" w:rsidR="00DB03F6" w:rsidRDefault="00B84677" w:rsidP="008F4A31">
      <w:pPr>
        <w:pStyle w:val="2"/>
        <w:tabs>
          <w:tab w:val="clear" w:pos="2836"/>
          <w:tab w:val="num" w:pos="567"/>
        </w:tabs>
        <w:spacing w:line="288" w:lineRule="auto"/>
        <w:ind w:left="567"/>
        <w:rPr>
          <w:rFonts w:ascii="Times New Roman" w:hAnsi="Times New Roman" w:cs="Times New Roman"/>
          <w:sz w:val="21"/>
        </w:rPr>
      </w:pPr>
      <w:r w:rsidRPr="00DB03F6">
        <w:rPr>
          <w:rFonts w:ascii="Times New Roman" w:hAnsi="Times New Roman" w:cs="Times New Roman"/>
          <w:sz w:val="21"/>
        </w:rPr>
        <w:t>Potential specification impact</w:t>
      </w:r>
    </w:p>
    <w:p w14:paraId="7235CF6E" w14:textId="77777777" w:rsidR="009003C5" w:rsidRPr="00DB03F6" w:rsidRDefault="009003C5" w:rsidP="009003C5">
      <w:pPr>
        <w:pStyle w:val="2"/>
        <w:numPr>
          <w:ilvl w:val="0"/>
          <w:numId w:val="0"/>
        </w:numPr>
        <w:spacing w:after="120" w:line="288" w:lineRule="auto"/>
        <w:rPr>
          <w:rFonts w:ascii="Times New Roman" w:hAnsi="Times New Roman" w:cs="Times New Roman"/>
          <w:lang w:eastAsia="zh-CN"/>
        </w:rPr>
      </w:pPr>
      <w:r>
        <w:rPr>
          <w:rFonts w:ascii="Times New Roman" w:hAnsi="Times New Roman" w:cs="Times New Roman"/>
        </w:rPr>
        <w:t xml:space="preserve">2.2.1 </w:t>
      </w:r>
      <w:r w:rsidRPr="00DB03F6">
        <w:rPr>
          <w:rFonts w:ascii="Times New Roman" w:hAnsi="Times New Roman" w:cs="Times New Roman"/>
        </w:rPr>
        <w:t xml:space="preserve">Different aspects of </w:t>
      </w:r>
      <w:r>
        <w:rPr>
          <w:rFonts w:ascii="Times New Roman" w:hAnsi="Times New Roman" w:cs="Times New Roman"/>
        </w:rPr>
        <w:t>e</w:t>
      </w:r>
      <w:r w:rsidRPr="00DB03F6">
        <w:rPr>
          <w:rFonts w:ascii="Times New Roman" w:hAnsi="Times New Roman" w:cs="Times New Roman"/>
        </w:rPr>
        <w:t>ngineering an AI application</w:t>
      </w:r>
    </w:p>
    <w:p w14:paraId="1563A547" w14:textId="4C03EFB3" w:rsidR="009003C5" w:rsidRDefault="009003C5" w:rsidP="009003C5">
      <w:pPr>
        <w:overflowPunct w:val="0"/>
        <w:autoSpaceDE w:val="0"/>
        <w:autoSpaceDN w:val="0"/>
        <w:adjustRightInd w:val="0"/>
        <w:snapToGrid w:val="0"/>
        <w:spacing w:afterLines="50" w:after="120" w:line="288" w:lineRule="auto"/>
        <w:ind w:right="-96"/>
        <w:jc w:val="both"/>
        <w:rPr>
          <w:rFonts w:eastAsiaTheme="minorEastAsia"/>
          <w:lang w:eastAsia="zh-CN"/>
        </w:rPr>
      </w:pPr>
      <w:r w:rsidRPr="00DB03F6">
        <w:rPr>
          <w:rFonts w:eastAsiaTheme="minorEastAsia"/>
          <w:lang w:eastAsia="zh-CN"/>
        </w:rPr>
        <w:t xml:space="preserve">For an AI/ML study, usually two different stages are discussed, i.e. training and inference. But when we consider an AI/ML solution with engineering </w:t>
      </w:r>
      <w:r>
        <w:rPr>
          <w:rFonts w:eastAsiaTheme="minorEastAsia"/>
          <w:lang w:eastAsia="zh-CN"/>
        </w:rPr>
        <w:t xml:space="preserve">needs </w:t>
      </w:r>
      <w:r w:rsidRPr="00DB03F6">
        <w:rPr>
          <w:rFonts w:eastAsiaTheme="minorEastAsia"/>
          <w:lang w:eastAsia="zh-CN"/>
        </w:rPr>
        <w:t>and potential commercial use, especially within 3GPP scope, more fundamental issues</w:t>
      </w:r>
      <w:r>
        <w:rPr>
          <w:rFonts w:eastAsiaTheme="minorEastAsia"/>
          <w:lang w:eastAsia="zh-CN"/>
        </w:rPr>
        <w:t xml:space="preserve"> should</w:t>
      </w:r>
      <w:r w:rsidRPr="00DB03F6">
        <w:rPr>
          <w:rFonts w:eastAsiaTheme="minorEastAsia"/>
          <w:lang w:eastAsia="zh-CN"/>
        </w:rPr>
        <w:t xml:space="preserve"> be clarified, </w:t>
      </w:r>
      <w:r w:rsidR="007378B3" w:rsidRPr="00DB03F6">
        <w:rPr>
          <w:rFonts w:eastAsiaTheme="minorEastAsia"/>
          <w:lang w:eastAsia="zh-CN"/>
        </w:rPr>
        <w:t>e.g.</w:t>
      </w:r>
      <w:r w:rsidRPr="00DB03F6">
        <w:rPr>
          <w:rFonts w:eastAsiaTheme="minorEastAsia"/>
          <w:lang w:eastAsia="zh-CN"/>
        </w:rPr>
        <w:t xml:space="preserve"> </w:t>
      </w:r>
      <w:r w:rsidR="00331FA9">
        <w:rPr>
          <w:rFonts w:eastAsiaTheme="minorEastAsia"/>
          <w:lang w:eastAsia="zh-CN"/>
        </w:rPr>
        <w:t xml:space="preserve">how to deliver </w:t>
      </w:r>
      <w:r w:rsidR="00331FA9" w:rsidRPr="005B6190">
        <w:rPr>
          <w:iCs/>
        </w:rPr>
        <w:t>an AI/ML model from one entity to another</w:t>
      </w:r>
      <w:r w:rsidR="00331FA9">
        <w:rPr>
          <w:iCs/>
        </w:rPr>
        <w:t xml:space="preserve">, </w:t>
      </w:r>
      <w:r w:rsidRPr="00DB03F6">
        <w:rPr>
          <w:rFonts w:eastAsiaTheme="minorEastAsia"/>
          <w:lang w:eastAsia="zh-CN"/>
        </w:rPr>
        <w:t xml:space="preserve">whether the AI/ML model deployment would be a bottleneck, and how to do the model management to guarantee the </w:t>
      </w:r>
      <w:r>
        <w:rPr>
          <w:rFonts w:eastAsiaTheme="minorEastAsia"/>
          <w:lang w:eastAsia="zh-CN"/>
        </w:rPr>
        <w:t xml:space="preserve">AI/ML </w:t>
      </w:r>
      <w:r w:rsidRPr="00DB03F6">
        <w:rPr>
          <w:rFonts w:eastAsiaTheme="minorEastAsia"/>
          <w:lang w:eastAsia="zh-CN"/>
        </w:rPr>
        <w:t xml:space="preserve">performance gain. Therefore, we </w:t>
      </w:r>
      <w:r w:rsidR="00331FA9">
        <w:rPr>
          <w:rFonts w:eastAsiaTheme="minorEastAsia"/>
          <w:lang w:eastAsia="zh-CN"/>
        </w:rPr>
        <w:t xml:space="preserve">prefer </w:t>
      </w:r>
      <w:r w:rsidRPr="00DB03F6">
        <w:rPr>
          <w:rFonts w:eastAsiaTheme="minorEastAsia"/>
          <w:lang w:eastAsia="zh-CN"/>
        </w:rPr>
        <w:t xml:space="preserve">to divide the whole </w:t>
      </w:r>
      <w:r>
        <w:rPr>
          <w:rFonts w:eastAsiaTheme="minorEastAsia"/>
          <w:lang w:eastAsia="zh-CN"/>
        </w:rPr>
        <w:t>picture</w:t>
      </w:r>
      <w:r w:rsidRPr="00DB03F6">
        <w:rPr>
          <w:rFonts w:eastAsiaTheme="minorEastAsia"/>
          <w:lang w:eastAsia="zh-CN"/>
        </w:rPr>
        <w:t xml:space="preserve"> into </w:t>
      </w:r>
      <w:r w:rsidR="00331FA9">
        <w:rPr>
          <w:rFonts w:eastAsiaTheme="minorEastAsia"/>
          <w:lang w:eastAsia="zh-CN"/>
        </w:rPr>
        <w:t>five</w:t>
      </w:r>
      <w:r w:rsidRPr="00DB03F6">
        <w:rPr>
          <w:rFonts w:eastAsiaTheme="minorEastAsia"/>
          <w:lang w:eastAsia="zh-CN"/>
        </w:rPr>
        <w:t xml:space="preserve"> aspects</w:t>
      </w:r>
      <w:r w:rsidR="003435C8">
        <w:rPr>
          <w:rFonts w:eastAsiaTheme="minorEastAsia"/>
          <w:lang w:eastAsia="zh-CN"/>
        </w:rPr>
        <w:t xml:space="preserve"> in 3GPP</w:t>
      </w:r>
      <w:r w:rsidRPr="00DB03F6">
        <w:rPr>
          <w:rFonts w:eastAsiaTheme="minorEastAsia"/>
          <w:lang w:eastAsia="zh-CN"/>
        </w:rPr>
        <w:t>, i.e. training/</w:t>
      </w:r>
      <w:r w:rsidR="00331FA9">
        <w:rPr>
          <w:rFonts w:eastAsiaTheme="minorEastAsia"/>
          <w:lang w:eastAsia="zh-CN"/>
        </w:rPr>
        <w:t>delivery</w:t>
      </w:r>
      <w:r w:rsidR="00FE0FD5">
        <w:rPr>
          <w:rFonts w:eastAsiaTheme="minorEastAsia"/>
          <w:lang w:eastAsia="zh-CN"/>
        </w:rPr>
        <w:t xml:space="preserve"> </w:t>
      </w:r>
      <w:r w:rsidR="00331FA9">
        <w:rPr>
          <w:rFonts w:eastAsiaTheme="minorEastAsia"/>
          <w:lang w:eastAsia="zh-CN"/>
        </w:rPr>
        <w:t>/</w:t>
      </w:r>
      <w:r w:rsidRPr="00DB03F6">
        <w:rPr>
          <w:rFonts w:eastAsiaTheme="minorEastAsia"/>
          <w:lang w:eastAsia="zh-CN"/>
        </w:rPr>
        <w:t xml:space="preserve">deployment/inference/management. </w:t>
      </w:r>
      <w:r w:rsidRPr="00073375">
        <w:rPr>
          <w:rFonts w:eastAsiaTheme="minorEastAsia"/>
          <w:lang w:eastAsia="zh-CN"/>
        </w:rPr>
        <w:t xml:space="preserve">Although these aspects may influence each other, we believe that it is beneficial to discuss </w:t>
      </w:r>
      <w:r>
        <w:rPr>
          <w:rFonts w:eastAsiaTheme="minorEastAsia"/>
          <w:lang w:eastAsia="zh-CN"/>
        </w:rPr>
        <w:t xml:space="preserve">them separately </w:t>
      </w:r>
      <w:r w:rsidRPr="00073375">
        <w:rPr>
          <w:rFonts w:eastAsiaTheme="minorEastAsia"/>
          <w:lang w:eastAsia="zh-CN"/>
        </w:rPr>
        <w:t>to identify necessary new needs and problems, so as to ensure the progress of the whole research</w:t>
      </w:r>
      <w:r>
        <w:rPr>
          <w:rFonts w:eastAsiaTheme="minorEastAsia"/>
          <w:lang w:eastAsia="zh-CN"/>
        </w:rPr>
        <w:t xml:space="preserve">. </w:t>
      </w:r>
      <w:r w:rsidRPr="00073375">
        <w:rPr>
          <w:rFonts w:eastAsiaTheme="minorEastAsia"/>
          <w:lang w:eastAsia="zh-CN"/>
        </w:rPr>
        <w:t xml:space="preserve">For the convenience of follow-up discussion, here </w:t>
      </w:r>
      <w:r>
        <w:rPr>
          <w:rFonts w:eastAsiaTheme="minorEastAsia"/>
          <w:lang w:eastAsia="zh-CN"/>
        </w:rPr>
        <w:t>w</w:t>
      </w:r>
      <w:r w:rsidRPr="00073375">
        <w:rPr>
          <w:rFonts w:eastAsiaTheme="minorEastAsia"/>
          <w:lang w:eastAsia="zh-CN"/>
        </w:rPr>
        <w:t xml:space="preserve">e give our understanding of the </w:t>
      </w:r>
      <w:r>
        <w:rPr>
          <w:rFonts w:eastAsiaTheme="minorEastAsia"/>
          <w:lang w:eastAsia="zh-CN"/>
        </w:rPr>
        <w:t>phase</w:t>
      </w:r>
      <w:r w:rsidRPr="00073375">
        <w:rPr>
          <w:rFonts w:eastAsiaTheme="minorEastAsia"/>
          <w:lang w:eastAsia="zh-CN"/>
        </w:rPr>
        <w:t xml:space="preserve"> of training</w:t>
      </w:r>
      <w:r>
        <w:rPr>
          <w:rFonts w:eastAsiaTheme="minorEastAsia"/>
          <w:lang w:eastAsia="zh-CN"/>
        </w:rPr>
        <w:t xml:space="preserve">, </w:t>
      </w:r>
      <w:r w:rsidRPr="00073375">
        <w:rPr>
          <w:rFonts w:eastAsiaTheme="minorEastAsia"/>
          <w:lang w:eastAsia="zh-CN"/>
        </w:rPr>
        <w:t>deployment</w:t>
      </w:r>
      <w:r>
        <w:rPr>
          <w:rFonts w:eastAsiaTheme="minorEastAsia"/>
          <w:lang w:eastAsia="zh-CN"/>
        </w:rPr>
        <w:t xml:space="preserve">, </w:t>
      </w:r>
      <w:r w:rsidRPr="00073375">
        <w:rPr>
          <w:rFonts w:eastAsiaTheme="minorEastAsia"/>
          <w:lang w:eastAsia="zh-CN"/>
        </w:rPr>
        <w:t xml:space="preserve">inference </w:t>
      </w:r>
      <w:r>
        <w:rPr>
          <w:rFonts w:eastAsiaTheme="minorEastAsia"/>
          <w:lang w:eastAsia="zh-CN"/>
        </w:rPr>
        <w:t>and</w:t>
      </w:r>
      <w:r w:rsidRPr="00073375">
        <w:rPr>
          <w:rFonts w:eastAsiaTheme="minorEastAsia"/>
          <w:lang w:eastAsia="zh-CN"/>
        </w:rPr>
        <w:t xml:space="preserve"> management</w:t>
      </w:r>
      <w:r>
        <w:rPr>
          <w:rFonts w:eastAsiaTheme="minorEastAsia"/>
          <w:lang w:eastAsia="zh-CN"/>
        </w:rPr>
        <w:t>.</w:t>
      </w:r>
    </w:p>
    <w:p w14:paraId="2AC84114" w14:textId="4BA6FCAB" w:rsidR="009003C5" w:rsidRDefault="009003C5" w:rsidP="009003C5">
      <w:pPr>
        <w:overflowPunct w:val="0"/>
        <w:autoSpaceDE w:val="0"/>
        <w:autoSpaceDN w:val="0"/>
        <w:adjustRightInd w:val="0"/>
        <w:snapToGrid w:val="0"/>
        <w:spacing w:afterLines="50" w:after="120" w:line="288" w:lineRule="auto"/>
        <w:ind w:right="-96"/>
        <w:jc w:val="both"/>
        <w:rPr>
          <w:rFonts w:eastAsiaTheme="minorEastAsia"/>
          <w:lang w:eastAsia="zh-CN"/>
        </w:rPr>
      </w:pPr>
      <w:r w:rsidRPr="00073375">
        <w:rPr>
          <w:rFonts w:eastAsiaTheme="minorEastAsia"/>
          <w:b/>
          <w:lang w:eastAsia="zh-CN"/>
        </w:rPr>
        <w:t xml:space="preserve">Training – </w:t>
      </w:r>
      <w:r w:rsidRPr="00DB03F6">
        <w:rPr>
          <w:rFonts w:eastAsiaTheme="minorEastAsia"/>
          <w:lang w:eastAsia="zh-CN"/>
        </w:rPr>
        <w:t xml:space="preserve">The </w:t>
      </w:r>
      <w:r w:rsidR="00331FA9">
        <w:rPr>
          <w:rFonts w:eastAsiaTheme="minorEastAsia"/>
          <w:lang w:eastAsia="zh-CN"/>
        </w:rPr>
        <w:t xml:space="preserve">aim for </w:t>
      </w:r>
      <w:r w:rsidRPr="00DB03F6">
        <w:rPr>
          <w:rFonts w:eastAsiaTheme="minorEastAsia"/>
          <w:lang w:eastAsia="zh-CN"/>
        </w:rPr>
        <w:t>training procedure is to obtain a new AI/ML model. It starts from data collection and end up with an AI/ML model well trained</w:t>
      </w:r>
      <w:r w:rsidR="00331FA9">
        <w:rPr>
          <w:rFonts w:eastAsiaTheme="minorEastAsia"/>
          <w:lang w:eastAsia="zh-CN"/>
        </w:rPr>
        <w:t>.</w:t>
      </w:r>
    </w:p>
    <w:p w14:paraId="500E5D5A" w14:textId="723C496C" w:rsidR="00331FA9" w:rsidRDefault="00331FA9" w:rsidP="00331FA9">
      <w:pPr>
        <w:overflowPunct w:val="0"/>
        <w:autoSpaceDE w:val="0"/>
        <w:autoSpaceDN w:val="0"/>
        <w:adjustRightInd w:val="0"/>
        <w:snapToGrid w:val="0"/>
        <w:spacing w:afterLines="50" w:after="120" w:line="288" w:lineRule="auto"/>
        <w:ind w:right="-96"/>
        <w:jc w:val="both"/>
        <w:rPr>
          <w:rFonts w:eastAsiaTheme="minorEastAsia"/>
          <w:lang w:eastAsia="zh-CN"/>
        </w:rPr>
      </w:pPr>
      <w:r>
        <w:rPr>
          <w:rFonts w:eastAsiaTheme="minorEastAsia"/>
          <w:b/>
          <w:lang w:eastAsia="zh-CN"/>
        </w:rPr>
        <w:t>Delivery</w:t>
      </w:r>
      <w:r w:rsidRPr="00073375">
        <w:rPr>
          <w:rFonts w:eastAsiaTheme="minorEastAsia"/>
          <w:b/>
          <w:lang w:eastAsia="zh-CN"/>
        </w:rPr>
        <w:t xml:space="preserve"> –</w:t>
      </w:r>
      <w:r>
        <w:rPr>
          <w:rFonts w:eastAsiaTheme="minorEastAsia"/>
          <w:lang w:eastAsia="zh-CN"/>
        </w:rPr>
        <w:t xml:space="preserve"> T</w:t>
      </w:r>
      <w:r w:rsidRPr="005B6190">
        <w:rPr>
          <w:iCs/>
        </w:rPr>
        <w:t>o deliver an AI/ML model from one entity to another</w:t>
      </w:r>
      <w:r w:rsidRPr="00DB03F6">
        <w:rPr>
          <w:rFonts w:eastAsiaTheme="minorEastAsia"/>
          <w:lang w:eastAsia="zh-CN"/>
        </w:rPr>
        <w:t>, e.g. UE or gNB.</w:t>
      </w:r>
    </w:p>
    <w:p w14:paraId="3483868C" w14:textId="20CF7F7F" w:rsidR="009003C5" w:rsidRDefault="009003C5" w:rsidP="009003C5">
      <w:pPr>
        <w:overflowPunct w:val="0"/>
        <w:autoSpaceDE w:val="0"/>
        <w:autoSpaceDN w:val="0"/>
        <w:adjustRightInd w:val="0"/>
        <w:snapToGrid w:val="0"/>
        <w:spacing w:afterLines="50" w:after="120" w:line="288" w:lineRule="auto"/>
        <w:ind w:right="-96"/>
        <w:jc w:val="both"/>
        <w:rPr>
          <w:rFonts w:eastAsiaTheme="minorEastAsia"/>
          <w:lang w:eastAsia="zh-CN"/>
        </w:rPr>
      </w:pPr>
      <w:r w:rsidRPr="00073375">
        <w:rPr>
          <w:rFonts w:eastAsiaTheme="minorEastAsia"/>
          <w:b/>
          <w:lang w:eastAsia="zh-CN"/>
        </w:rPr>
        <w:lastRenderedPageBreak/>
        <w:t>Deployment –</w:t>
      </w:r>
      <w:r w:rsidRPr="00DB03F6">
        <w:rPr>
          <w:rFonts w:eastAsiaTheme="minorEastAsia"/>
          <w:lang w:eastAsia="zh-CN"/>
        </w:rPr>
        <w:t xml:space="preserve"> The deployment phase refers to that after a node receives a model, some engineering operations are required to make the model available to use at that node</w:t>
      </w:r>
      <w:r>
        <w:rPr>
          <w:rFonts w:eastAsiaTheme="minorEastAsia"/>
          <w:lang w:eastAsia="zh-CN"/>
        </w:rPr>
        <w:t xml:space="preserve">, e.g. </w:t>
      </w:r>
      <w:r w:rsidR="003435C8">
        <w:rPr>
          <w:rFonts w:eastAsiaTheme="minorEastAsia"/>
          <w:lang w:eastAsia="zh-CN"/>
        </w:rPr>
        <w:t xml:space="preserve">through </w:t>
      </w:r>
      <w:r w:rsidRPr="00BE4656">
        <w:rPr>
          <w:rFonts w:eastAsiaTheme="minorEastAsia"/>
          <w:lang w:eastAsia="zh-CN"/>
        </w:rPr>
        <w:t>specific optimization, compiling and testing</w:t>
      </w:r>
      <w:r>
        <w:rPr>
          <w:rFonts w:eastAsiaTheme="minorEastAsia"/>
          <w:lang w:eastAsia="zh-CN"/>
        </w:rPr>
        <w:t>.</w:t>
      </w:r>
      <w:r>
        <w:rPr>
          <w:rFonts w:eastAsiaTheme="minorEastAsia" w:hint="eastAsia"/>
          <w:lang w:eastAsia="zh-CN"/>
        </w:rPr>
        <w:t xml:space="preserve"> </w:t>
      </w:r>
    </w:p>
    <w:p w14:paraId="49BA4E9B" w14:textId="77777777" w:rsidR="009003C5" w:rsidRPr="00DB03F6" w:rsidRDefault="009003C5" w:rsidP="009003C5">
      <w:pPr>
        <w:overflowPunct w:val="0"/>
        <w:autoSpaceDE w:val="0"/>
        <w:autoSpaceDN w:val="0"/>
        <w:adjustRightInd w:val="0"/>
        <w:snapToGrid w:val="0"/>
        <w:spacing w:afterLines="50" w:after="120" w:line="288" w:lineRule="auto"/>
        <w:ind w:right="-96"/>
        <w:jc w:val="both"/>
        <w:rPr>
          <w:rFonts w:eastAsiaTheme="minorEastAsia"/>
          <w:lang w:eastAsia="zh-CN"/>
        </w:rPr>
      </w:pPr>
      <w:r w:rsidRPr="00073375">
        <w:rPr>
          <w:rFonts w:eastAsiaTheme="minorEastAsia"/>
          <w:b/>
          <w:lang w:eastAsia="zh-CN"/>
        </w:rPr>
        <w:t xml:space="preserve">Inference – </w:t>
      </w:r>
      <w:r w:rsidRPr="00DB03F6">
        <w:rPr>
          <w:rFonts w:eastAsiaTheme="minorEastAsia"/>
          <w:lang w:eastAsia="zh-CN"/>
        </w:rPr>
        <w:t>The inference phase mainly considers the performance gain and generalization ability of the model in specific use cases, as well as the interface definition and signaling interaction requirements involved in the inference process.</w:t>
      </w:r>
    </w:p>
    <w:p w14:paraId="0B6671DE" w14:textId="77777777" w:rsidR="009003C5" w:rsidRPr="00DB03F6" w:rsidRDefault="009003C5" w:rsidP="009003C5">
      <w:pPr>
        <w:overflowPunct w:val="0"/>
        <w:autoSpaceDE w:val="0"/>
        <w:autoSpaceDN w:val="0"/>
        <w:adjustRightInd w:val="0"/>
        <w:snapToGrid w:val="0"/>
        <w:spacing w:afterLines="50" w:after="120" w:line="288" w:lineRule="auto"/>
        <w:ind w:right="-96"/>
        <w:jc w:val="both"/>
        <w:rPr>
          <w:rFonts w:eastAsiaTheme="minorEastAsia"/>
          <w:lang w:eastAsia="zh-CN"/>
        </w:rPr>
      </w:pPr>
      <w:r w:rsidRPr="00073375">
        <w:rPr>
          <w:rFonts w:eastAsiaTheme="minorEastAsia"/>
          <w:b/>
          <w:lang w:eastAsia="zh-CN"/>
        </w:rPr>
        <w:t>Management –</w:t>
      </w:r>
      <w:r w:rsidRPr="00DB03F6">
        <w:rPr>
          <w:rFonts w:eastAsiaTheme="minorEastAsia"/>
          <w:lang w:eastAsia="zh-CN"/>
        </w:rPr>
        <w:t xml:space="preserve"> The management of a model refers to the life cycle management of the AI/ML model, including the potential protocol impact on activation, deactivation, performance monitoring, scheme switching, fallback, etc.</w:t>
      </w:r>
    </w:p>
    <w:p w14:paraId="3671C474" w14:textId="293DDB53" w:rsidR="007E6160" w:rsidRPr="00DB03F6" w:rsidRDefault="007E6160" w:rsidP="008F4A31">
      <w:pPr>
        <w:pStyle w:val="2"/>
        <w:numPr>
          <w:ilvl w:val="0"/>
          <w:numId w:val="0"/>
        </w:numPr>
        <w:spacing w:after="120" w:line="288" w:lineRule="auto"/>
        <w:rPr>
          <w:rFonts w:ascii="Times New Roman" w:hAnsi="Times New Roman" w:cs="Times New Roman"/>
        </w:rPr>
      </w:pPr>
      <w:r w:rsidRPr="003342C8">
        <w:rPr>
          <w:rFonts w:ascii="Times New Roman" w:hAnsi="Times New Roman" w:cs="Times New Roman"/>
        </w:rPr>
        <w:t>2.2.</w:t>
      </w:r>
      <w:r w:rsidR="00D80DC0" w:rsidRPr="003342C8">
        <w:rPr>
          <w:rFonts w:ascii="Times New Roman" w:hAnsi="Times New Roman" w:cs="Times New Roman"/>
        </w:rPr>
        <w:t>2</w:t>
      </w:r>
      <w:r w:rsidRPr="003342C8">
        <w:rPr>
          <w:rFonts w:ascii="Times New Roman" w:hAnsi="Times New Roman" w:cs="Times New Roman"/>
        </w:rPr>
        <w:t xml:space="preserve"> </w:t>
      </w:r>
      <w:r w:rsidR="0092262B">
        <w:rPr>
          <w:rFonts w:ascii="Times New Roman" w:hAnsi="Times New Roman" w:cs="Times New Roman"/>
        </w:rPr>
        <w:t>Model d</w:t>
      </w:r>
      <w:r w:rsidR="00173835" w:rsidRPr="00173835">
        <w:rPr>
          <w:rFonts w:ascii="Times New Roman" w:hAnsi="Times New Roman" w:cs="Times New Roman"/>
        </w:rPr>
        <w:t xml:space="preserve">elivery </w:t>
      </w:r>
      <w:bookmarkStart w:id="5" w:name="_Hlk115167860"/>
      <w:r w:rsidRPr="00DB03F6">
        <w:rPr>
          <w:rFonts w:ascii="Times New Roman" w:hAnsi="Times New Roman" w:cs="Times New Roman"/>
        </w:rPr>
        <w:t>collaboration</w:t>
      </w:r>
      <w:bookmarkEnd w:id="5"/>
    </w:p>
    <w:p w14:paraId="61130383" w14:textId="46D165BC" w:rsidR="001C4EEA" w:rsidRDefault="003342C8" w:rsidP="0096537D">
      <w:pPr>
        <w:overflowPunct w:val="0"/>
        <w:autoSpaceDE w:val="0"/>
        <w:autoSpaceDN w:val="0"/>
        <w:adjustRightInd w:val="0"/>
        <w:snapToGrid w:val="0"/>
        <w:spacing w:afterLines="50" w:after="120" w:line="288" w:lineRule="auto"/>
        <w:ind w:right="-96"/>
        <w:jc w:val="both"/>
        <w:rPr>
          <w:rFonts w:eastAsiaTheme="minorEastAsia"/>
          <w:lang w:eastAsia="zh-CN"/>
        </w:rPr>
      </w:pPr>
      <w:bookmarkStart w:id="6" w:name="_Hlk115101716"/>
      <w:r w:rsidRPr="00DB03F6">
        <w:rPr>
          <w:rFonts w:eastAsiaTheme="minorEastAsia"/>
          <w:lang w:eastAsia="zh-CN"/>
        </w:rPr>
        <w:t xml:space="preserve">In </w:t>
      </w:r>
      <w:r w:rsidRPr="00DB03F6">
        <w:t>RAN1#1</w:t>
      </w:r>
      <w:r w:rsidR="00E7312C">
        <w:t>10</w:t>
      </w:r>
      <w:r w:rsidRPr="00DB03F6">
        <w:t xml:space="preserve"> </w:t>
      </w:r>
      <w:r w:rsidRPr="00DB03F6">
        <w:rPr>
          <w:rFonts w:eastAsiaTheme="minorEastAsia"/>
          <w:lang w:eastAsia="zh-CN"/>
        </w:rPr>
        <w:t>meeting,</w:t>
      </w:r>
      <w:r w:rsidR="00206437" w:rsidRPr="00DB03F6">
        <w:rPr>
          <w:rFonts w:eastAsiaTheme="minorEastAsia"/>
          <w:lang w:eastAsia="zh-CN"/>
        </w:rPr>
        <w:t xml:space="preserve"> </w:t>
      </w:r>
      <w:bookmarkEnd w:id="6"/>
      <w:r w:rsidR="0096537D">
        <w:rPr>
          <w:rFonts w:eastAsiaTheme="minorEastAsia"/>
          <w:lang w:eastAsia="zh-CN"/>
        </w:rPr>
        <w:t>3</w:t>
      </w:r>
      <w:r w:rsidR="0096537D" w:rsidRPr="0096537D">
        <w:rPr>
          <w:rFonts w:eastAsiaTheme="minorEastAsia"/>
          <w:lang w:eastAsia="zh-CN"/>
        </w:rPr>
        <w:t xml:space="preserve"> different types of </w:t>
      </w:r>
      <w:r w:rsidR="003E0E43">
        <w:rPr>
          <w:rFonts w:eastAsiaTheme="minorEastAsia"/>
          <w:lang w:eastAsia="zh-CN"/>
        </w:rPr>
        <w:t xml:space="preserve">model training </w:t>
      </w:r>
      <w:r w:rsidR="0096537D" w:rsidRPr="0096537D">
        <w:rPr>
          <w:rFonts w:eastAsiaTheme="minorEastAsia"/>
          <w:lang w:eastAsia="zh-CN"/>
        </w:rPr>
        <w:t xml:space="preserve">cooperation were discussed and agreed. However, </w:t>
      </w:r>
      <w:r w:rsidR="003E0E43">
        <w:rPr>
          <w:rFonts w:eastAsiaTheme="minorEastAsia"/>
          <w:lang w:eastAsia="zh-CN"/>
        </w:rPr>
        <w:t xml:space="preserve">regarding </w:t>
      </w:r>
      <w:r w:rsidR="0096537D" w:rsidRPr="0096537D">
        <w:rPr>
          <w:rFonts w:eastAsiaTheme="minorEastAsia"/>
          <w:lang w:eastAsia="zh-CN"/>
        </w:rPr>
        <w:t xml:space="preserve">the model </w:t>
      </w:r>
      <w:r w:rsidR="003E0E43">
        <w:rPr>
          <w:rFonts w:eastAsiaTheme="minorEastAsia"/>
          <w:lang w:eastAsia="zh-CN"/>
        </w:rPr>
        <w:t>delivery collaboration</w:t>
      </w:r>
      <w:r w:rsidR="0096537D" w:rsidRPr="0096537D">
        <w:rPr>
          <w:rFonts w:eastAsiaTheme="minorEastAsia"/>
          <w:lang w:eastAsia="zh-CN"/>
        </w:rPr>
        <w:t>, there are still differen</w:t>
      </w:r>
      <w:r w:rsidR="003E0E43">
        <w:rPr>
          <w:rFonts w:eastAsiaTheme="minorEastAsia"/>
          <w:lang w:eastAsia="zh-CN"/>
        </w:rPr>
        <w:t>t</w:t>
      </w:r>
      <w:r w:rsidR="0096537D" w:rsidRPr="0096537D">
        <w:rPr>
          <w:rFonts w:eastAsiaTheme="minorEastAsia"/>
          <w:lang w:eastAsia="zh-CN"/>
        </w:rPr>
        <w:t xml:space="preserve"> views </w:t>
      </w:r>
      <w:r w:rsidR="003E0E43">
        <w:rPr>
          <w:rFonts w:eastAsiaTheme="minorEastAsia"/>
          <w:lang w:eastAsia="zh-CN"/>
        </w:rPr>
        <w:t>and have</w:t>
      </w:r>
      <w:r w:rsidR="0096537D" w:rsidRPr="0096537D">
        <w:rPr>
          <w:rFonts w:eastAsiaTheme="minorEastAsia"/>
          <w:lang w:eastAsia="zh-CN"/>
        </w:rPr>
        <w:t xml:space="preserve"> not </w:t>
      </w:r>
      <w:r w:rsidR="003E0E43">
        <w:rPr>
          <w:rFonts w:eastAsiaTheme="minorEastAsia"/>
          <w:lang w:eastAsia="zh-CN"/>
        </w:rPr>
        <w:t xml:space="preserve">been </w:t>
      </w:r>
      <w:r w:rsidR="0096537D" w:rsidRPr="0096537D">
        <w:rPr>
          <w:rFonts w:eastAsiaTheme="minorEastAsia"/>
          <w:lang w:eastAsia="zh-CN"/>
        </w:rPr>
        <w:t xml:space="preserve">reflected in </w:t>
      </w:r>
      <w:r w:rsidR="003E0E43">
        <w:rPr>
          <w:rFonts w:eastAsiaTheme="minorEastAsia"/>
          <w:lang w:eastAsia="zh-CN"/>
        </w:rPr>
        <w:t>the</w:t>
      </w:r>
      <w:r w:rsidR="0096537D" w:rsidRPr="0096537D">
        <w:rPr>
          <w:rFonts w:eastAsiaTheme="minorEastAsia"/>
          <w:lang w:eastAsia="zh-CN"/>
        </w:rPr>
        <w:t xml:space="preserve"> </w:t>
      </w:r>
      <w:r w:rsidR="0096537D">
        <w:rPr>
          <w:rFonts w:eastAsiaTheme="minorEastAsia" w:hint="eastAsia"/>
          <w:lang w:eastAsia="zh-CN"/>
        </w:rPr>
        <w:t>agreement</w:t>
      </w:r>
      <w:r w:rsidR="0096537D" w:rsidRPr="0096537D">
        <w:rPr>
          <w:rFonts w:eastAsiaTheme="minorEastAsia"/>
          <w:lang w:eastAsia="zh-CN"/>
        </w:rPr>
        <w:t xml:space="preserve">. </w:t>
      </w:r>
      <w:r w:rsidR="0096537D">
        <w:rPr>
          <w:rFonts w:eastAsiaTheme="minorEastAsia"/>
          <w:lang w:eastAsia="zh-CN"/>
        </w:rPr>
        <w:t xml:space="preserve">From our point of view, </w:t>
      </w:r>
      <w:r w:rsidR="0096537D" w:rsidRPr="0096537D">
        <w:rPr>
          <w:rFonts w:eastAsiaTheme="minorEastAsia"/>
          <w:lang w:eastAsia="zh-CN"/>
        </w:rPr>
        <w:t xml:space="preserve">it is beneficial to analyze </w:t>
      </w:r>
      <w:r w:rsidR="00C24244">
        <w:rPr>
          <w:rFonts w:eastAsiaTheme="minorEastAsia"/>
          <w:lang w:eastAsia="zh-CN"/>
        </w:rPr>
        <w:t xml:space="preserve">the </w:t>
      </w:r>
      <w:r w:rsidR="0096537D" w:rsidRPr="0096537D">
        <w:rPr>
          <w:rFonts w:eastAsiaTheme="minorEastAsia"/>
          <w:lang w:eastAsia="zh-CN"/>
        </w:rPr>
        <w:t xml:space="preserve">model training and </w:t>
      </w:r>
      <w:r w:rsidR="003E0E43">
        <w:rPr>
          <w:rFonts w:eastAsiaTheme="minorEastAsia"/>
          <w:lang w:eastAsia="zh-CN"/>
        </w:rPr>
        <w:t>delivery</w:t>
      </w:r>
      <w:r w:rsidR="0096537D" w:rsidRPr="0096537D">
        <w:rPr>
          <w:rFonts w:eastAsiaTheme="minorEastAsia"/>
          <w:lang w:eastAsia="zh-CN"/>
        </w:rPr>
        <w:t xml:space="preserve"> separately, so that we will not mix </w:t>
      </w:r>
      <w:r w:rsidR="003E0E43">
        <w:rPr>
          <w:rFonts w:eastAsiaTheme="minorEastAsia"/>
          <w:lang w:eastAsia="zh-CN"/>
        </w:rPr>
        <w:t xml:space="preserve">too </w:t>
      </w:r>
      <w:r w:rsidR="0096537D" w:rsidRPr="0096537D">
        <w:rPr>
          <w:rFonts w:eastAsiaTheme="minorEastAsia"/>
          <w:lang w:eastAsia="zh-CN"/>
        </w:rPr>
        <w:t>many definitions and classifications together at the beginning.</w:t>
      </w:r>
      <w:r w:rsidR="0092262B">
        <w:rPr>
          <w:rFonts w:eastAsiaTheme="minorEastAsia"/>
          <w:lang w:eastAsia="zh-CN"/>
        </w:rPr>
        <w:t xml:space="preserve"> </w:t>
      </w:r>
      <w:r w:rsidR="0096537D" w:rsidRPr="0096537D">
        <w:rPr>
          <w:rFonts w:eastAsiaTheme="minorEastAsia"/>
          <w:lang w:eastAsia="zh-CN"/>
        </w:rPr>
        <w:t xml:space="preserve">As for the model </w:t>
      </w:r>
      <w:r w:rsidR="0096537D">
        <w:rPr>
          <w:rFonts w:eastAsiaTheme="minorEastAsia"/>
          <w:lang w:eastAsia="zh-CN"/>
        </w:rPr>
        <w:t>deliver/</w:t>
      </w:r>
      <w:r w:rsidR="0096537D" w:rsidRPr="0096537D">
        <w:rPr>
          <w:rFonts w:eastAsiaTheme="minorEastAsia"/>
          <w:lang w:eastAsia="zh-CN"/>
        </w:rPr>
        <w:t xml:space="preserve">transfer </w:t>
      </w:r>
      <w:r w:rsidR="0096537D">
        <w:rPr>
          <w:rFonts w:eastAsiaTheme="minorEastAsia"/>
          <w:lang w:eastAsia="zh-CN"/>
        </w:rPr>
        <w:t>itself</w:t>
      </w:r>
      <w:r w:rsidR="0096537D" w:rsidRPr="0096537D">
        <w:rPr>
          <w:rFonts w:eastAsiaTheme="minorEastAsia"/>
          <w:lang w:eastAsia="zh-CN"/>
        </w:rPr>
        <w:t xml:space="preserve">, </w:t>
      </w:r>
      <w:r w:rsidR="0096537D">
        <w:rPr>
          <w:rFonts w:eastAsiaTheme="minorEastAsia"/>
          <w:lang w:eastAsia="zh-CN"/>
        </w:rPr>
        <w:t xml:space="preserve">we think </w:t>
      </w:r>
      <w:r w:rsidR="003435C8">
        <w:rPr>
          <w:rFonts w:eastAsiaTheme="minorEastAsia"/>
          <w:lang w:eastAsia="zh-CN"/>
        </w:rPr>
        <w:t>it</w:t>
      </w:r>
      <w:r w:rsidR="0096537D" w:rsidRPr="0096537D">
        <w:rPr>
          <w:rFonts w:eastAsiaTheme="minorEastAsia"/>
          <w:lang w:eastAsia="zh-CN"/>
        </w:rPr>
        <w:t xml:space="preserve"> can be divided into air </w:t>
      </w:r>
      <w:r w:rsidR="0096537D">
        <w:rPr>
          <w:rFonts w:eastAsiaTheme="minorEastAsia"/>
          <w:lang w:eastAsia="zh-CN"/>
        </w:rPr>
        <w:t>interface</w:t>
      </w:r>
      <w:r w:rsidR="0096537D" w:rsidRPr="0096537D">
        <w:rPr>
          <w:rFonts w:eastAsiaTheme="minorEastAsia"/>
          <w:lang w:eastAsia="zh-CN"/>
        </w:rPr>
        <w:t xml:space="preserve"> </w:t>
      </w:r>
      <w:r w:rsidR="001C4EEA" w:rsidRPr="001C4EEA">
        <w:rPr>
          <w:rFonts w:eastAsiaTheme="minorEastAsia"/>
          <w:lang w:eastAsia="zh-CN"/>
        </w:rPr>
        <w:t>dependent</w:t>
      </w:r>
      <w:r w:rsidR="003435C8">
        <w:rPr>
          <w:rFonts w:eastAsiaTheme="minorEastAsia"/>
          <w:lang w:eastAsia="zh-CN"/>
        </w:rPr>
        <w:t>/independent</w:t>
      </w:r>
      <w:r w:rsidR="001C4EEA" w:rsidRPr="001C4EEA">
        <w:rPr>
          <w:rFonts w:eastAsiaTheme="minorEastAsia"/>
          <w:lang w:eastAsia="zh-CN"/>
        </w:rPr>
        <w:t xml:space="preserve"> </w:t>
      </w:r>
      <w:r w:rsidR="0096537D">
        <w:rPr>
          <w:rFonts w:eastAsiaTheme="minorEastAsia"/>
          <w:lang w:eastAsia="zh-CN"/>
        </w:rPr>
        <w:t>cases</w:t>
      </w:r>
      <w:r w:rsidR="0096537D" w:rsidRPr="0096537D">
        <w:rPr>
          <w:rFonts w:eastAsiaTheme="minorEastAsia"/>
          <w:lang w:eastAsia="zh-CN"/>
        </w:rPr>
        <w:t>. When focus</w:t>
      </w:r>
      <w:r w:rsidR="00FA311C">
        <w:rPr>
          <w:rFonts w:eastAsiaTheme="minorEastAsia"/>
          <w:lang w:eastAsia="zh-CN"/>
        </w:rPr>
        <w:t>ing</w:t>
      </w:r>
      <w:r w:rsidR="0096537D" w:rsidRPr="0096537D">
        <w:rPr>
          <w:rFonts w:eastAsiaTheme="minorEastAsia"/>
          <w:lang w:eastAsia="zh-CN"/>
        </w:rPr>
        <w:t xml:space="preserve"> on the air </w:t>
      </w:r>
      <w:r w:rsidR="0096537D">
        <w:rPr>
          <w:rFonts w:eastAsiaTheme="minorEastAsia"/>
          <w:lang w:eastAsia="zh-CN"/>
        </w:rPr>
        <w:t>interface</w:t>
      </w:r>
      <w:r w:rsidR="000433D9">
        <w:rPr>
          <w:rFonts w:eastAsiaTheme="minorEastAsia"/>
          <w:lang w:eastAsia="zh-CN"/>
        </w:rPr>
        <w:t xml:space="preserve"> involved </w:t>
      </w:r>
      <w:r w:rsidR="003435C8">
        <w:rPr>
          <w:rFonts w:eastAsiaTheme="minorEastAsia"/>
          <w:lang w:eastAsia="zh-CN"/>
        </w:rPr>
        <w:t>parts</w:t>
      </w:r>
      <w:r w:rsidR="0096537D" w:rsidRPr="0096537D">
        <w:rPr>
          <w:rFonts w:eastAsiaTheme="minorEastAsia"/>
          <w:lang w:eastAsia="zh-CN"/>
        </w:rPr>
        <w:t xml:space="preserve">, we can </w:t>
      </w:r>
      <w:r w:rsidR="00200C1E">
        <w:rPr>
          <w:rFonts w:eastAsiaTheme="minorEastAsia"/>
          <w:lang w:eastAsia="zh-CN"/>
        </w:rPr>
        <w:t>further</w:t>
      </w:r>
      <w:r w:rsidR="0096537D" w:rsidRPr="0096537D">
        <w:rPr>
          <w:rFonts w:eastAsiaTheme="minorEastAsia"/>
          <w:lang w:eastAsia="zh-CN"/>
        </w:rPr>
        <w:t xml:space="preserve"> decompose </w:t>
      </w:r>
      <w:r w:rsidR="003435C8">
        <w:rPr>
          <w:rFonts w:eastAsiaTheme="minorEastAsia"/>
          <w:lang w:eastAsia="zh-CN"/>
        </w:rPr>
        <w:t>them</w:t>
      </w:r>
      <w:r w:rsidR="0096537D" w:rsidRPr="0096537D">
        <w:rPr>
          <w:rFonts w:eastAsiaTheme="minorEastAsia"/>
          <w:lang w:eastAsia="zh-CN"/>
        </w:rPr>
        <w:t xml:space="preserve"> into (1) </w:t>
      </w:r>
      <w:r w:rsidR="0096537D">
        <w:rPr>
          <w:rFonts w:eastAsiaTheme="minorEastAsia"/>
          <w:lang w:eastAsia="zh-CN"/>
        </w:rPr>
        <w:t xml:space="preserve">model delivery form </w:t>
      </w:r>
      <w:r w:rsidR="0096537D" w:rsidRPr="0096537D">
        <w:rPr>
          <w:rFonts w:eastAsiaTheme="minorEastAsia"/>
          <w:lang w:eastAsia="zh-CN"/>
        </w:rPr>
        <w:t xml:space="preserve">UE </w:t>
      </w:r>
      <w:r w:rsidR="0096537D">
        <w:rPr>
          <w:rFonts w:eastAsiaTheme="minorEastAsia"/>
          <w:lang w:eastAsia="zh-CN"/>
        </w:rPr>
        <w:t xml:space="preserve">to </w:t>
      </w:r>
      <w:proofErr w:type="spellStart"/>
      <w:r w:rsidR="0096537D">
        <w:rPr>
          <w:rFonts w:eastAsiaTheme="minorEastAsia"/>
          <w:lang w:eastAsia="zh-CN"/>
        </w:rPr>
        <w:t>gNB</w:t>
      </w:r>
      <w:proofErr w:type="spellEnd"/>
      <w:r w:rsidR="001C4EEA">
        <w:rPr>
          <w:rFonts w:eastAsiaTheme="minorEastAsia"/>
          <w:lang w:eastAsia="zh-CN"/>
        </w:rPr>
        <w:t xml:space="preserve"> via air interface</w:t>
      </w:r>
      <w:r w:rsidR="0096537D" w:rsidRPr="0096537D">
        <w:rPr>
          <w:rFonts w:eastAsiaTheme="minorEastAsia"/>
          <w:lang w:eastAsia="zh-CN"/>
        </w:rPr>
        <w:t>,</w:t>
      </w:r>
      <w:r w:rsidR="00997438">
        <w:rPr>
          <w:rFonts w:eastAsiaTheme="minorEastAsia"/>
          <w:lang w:eastAsia="zh-CN"/>
        </w:rPr>
        <w:t xml:space="preserve"> and</w:t>
      </w:r>
      <w:r w:rsidR="0096537D" w:rsidRPr="0096537D">
        <w:rPr>
          <w:rFonts w:eastAsiaTheme="minorEastAsia"/>
          <w:lang w:eastAsia="zh-CN"/>
        </w:rPr>
        <w:t xml:space="preserve"> (2) </w:t>
      </w:r>
      <w:r w:rsidR="0096537D">
        <w:rPr>
          <w:rFonts w:eastAsiaTheme="minorEastAsia"/>
          <w:lang w:eastAsia="zh-CN"/>
        </w:rPr>
        <w:t>model delivery from gNB to UE</w:t>
      </w:r>
      <w:r w:rsidR="001C4EEA">
        <w:rPr>
          <w:rFonts w:eastAsiaTheme="minorEastAsia"/>
          <w:lang w:eastAsia="zh-CN"/>
        </w:rPr>
        <w:t xml:space="preserve"> via air interface</w:t>
      </w:r>
      <w:r w:rsidR="00997438">
        <w:rPr>
          <w:rFonts w:eastAsiaTheme="minorEastAsia"/>
          <w:lang w:eastAsia="zh-CN"/>
        </w:rPr>
        <w:t>, considering</w:t>
      </w:r>
      <w:r w:rsidR="00045FE9" w:rsidRPr="00045FE9">
        <w:rPr>
          <w:rFonts w:eastAsiaTheme="minorEastAsia"/>
          <w:lang w:eastAsia="zh-CN"/>
        </w:rPr>
        <w:t xml:space="preserve"> </w:t>
      </w:r>
      <w:r w:rsidR="00997438">
        <w:rPr>
          <w:rFonts w:eastAsiaTheme="minorEastAsia"/>
          <w:lang w:eastAsia="zh-CN"/>
        </w:rPr>
        <w:t xml:space="preserve">different </w:t>
      </w:r>
      <w:r w:rsidR="00045FE9" w:rsidRPr="00045FE9">
        <w:rPr>
          <w:rFonts w:eastAsiaTheme="minorEastAsia"/>
          <w:lang w:eastAsia="zh-CN"/>
        </w:rPr>
        <w:t>location</w:t>
      </w:r>
      <w:r w:rsidR="00FA311C">
        <w:rPr>
          <w:rFonts w:eastAsiaTheme="minorEastAsia"/>
          <w:lang w:eastAsia="zh-CN"/>
        </w:rPr>
        <w:t>s</w:t>
      </w:r>
      <w:r w:rsidR="00045FE9" w:rsidRPr="00045FE9">
        <w:rPr>
          <w:rFonts w:eastAsiaTheme="minorEastAsia"/>
          <w:lang w:eastAsia="zh-CN"/>
        </w:rPr>
        <w:t xml:space="preserve"> of the model to be transmitted</w:t>
      </w:r>
      <w:r w:rsidR="00045FE9">
        <w:rPr>
          <w:rFonts w:eastAsiaTheme="minorEastAsia"/>
          <w:lang w:eastAsia="zh-CN"/>
        </w:rPr>
        <w:t xml:space="preserve">. </w:t>
      </w:r>
      <w:r w:rsidR="001C4EEA" w:rsidRPr="001C4EEA">
        <w:rPr>
          <w:rFonts w:eastAsiaTheme="minorEastAsia"/>
          <w:lang w:eastAsia="zh-CN"/>
        </w:rPr>
        <w:t xml:space="preserve">In addition, it should be </w:t>
      </w:r>
      <w:r w:rsidR="00045FE9">
        <w:rPr>
          <w:rFonts w:eastAsiaTheme="minorEastAsia"/>
          <w:lang w:eastAsia="zh-CN"/>
        </w:rPr>
        <w:t xml:space="preserve">noticed that </w:t>
      </w:r>
      <w:r w:rsidR="001C4EEA" w:rsidRPr="001C4EEA">
        <w:rPr>
          <w:rFonts w:eastAsiaTheme="minorEastAsia"/>
          <w:lang w:eastAsia="zh-CN"/>
        </w:rPr>
        <w:t xml:space="preserve">the impact of model delivery on the </w:t>
      </w:r>
      <w:r w:rsidR="001C4EEA" w:rsidRPr="0096537D">
        <w:rPr>
          <w:rFonts w:eastAsiaTheme="minorEastAsia"/>
          <w:lang w:eastAsia="zh-CN"/>
        </w:rPr>
        <w:t xml:space="preserve">protocol </w:t>
      </w:r>
      <w:r w:rsidR="001C4EEA" w:rsidRPr="001C4EEA">
        <w:rPr>
          <w:rFonts w:eastAsiaTheme="minorEastAsia"/>
          <w:lang w:eastAsia="zh-CN"/>
        </w:rPr>
        <w:t xml:space="preserve">is not only the difference </w:t>
      </w:r>
      <w:r w:rsidR="001C4EEA">
        <w:rPr>
          <w:rFonts w:eastAsiaTheme="minorEastAsia"/>
          <w:lang w:eastAsia="zh-CN"/>
        </w:rPr>
        <w:t>of</w:t>
      </w:r>
      <w:r w:rsidR="001C4EEA" w:rsidRPr="001C4EEA">
        <w:rPr>
          <w:rFonts w:eastAsiaTheme="minorEastAsia"/>
          <w:lang w:eastAsia="zh-CN"/>
        </w:rPr>
        <w:t xml:space="preserve"> delivery participants, but also the difference in delivery schedule, such as event triggered model delivery and </w:t>
      </w:r>
      <w:r w:rsidR="001C4EEA" w:rsidRPr="0096537D">
        <w:rPr>
          <w:rFonts w:eastAsiaTheme="minorEastAsia"/>
          <w:lang w:eastAsia="zh-CN"/>
        </w:rPr>
        <w:t xml:space="preserve">periodic </w:t>
      </w:r>
      <w:r w:rsidR="001C4EEA" w:rsidRPr="001C4EEA">
        <w:rPr>
          <w:rFonts w:eastAsiaTheme="minorEastAsia"/>
          <w:lang w:eastAsia="zh-CN"/>
        </w:rPr>
        <w:t>model delivery.</w:t>
      </w:r>
    </w:p>
    <w:p w14:paraId="28BE0E53" w14:textId="7F80F30A" w:rsidR="0092262B" w:rsidRDefault="005160CA" w:rsidP="0092262B">
      <w:pPr>
        <w:overflowPunct w:val="0"/>
        <w:autoSpaceDE w:val="0"/>
        <w:autoSpaceDN w:val="0"/>
        <w:adjustRightInd w:val="0"/>
        <w:snapToGrid w:val="0"/>
        <w:spacing w:afterLines="50" w:after="120" w:line="288" w:lineRule="auto"/>
        <w:ind w:right="-96"/>
        <w:jc w:val="both"/>
        <w:rPr>
          <w:rFonts w:eastAsia="Malgun Gothic"/>
          <w:b/>
          <w:bCs/>
          <w:i/>
          <w:iCs/>
          <w:szCs w:val="20"/>
        </w:rPr>
      </w:pPr>
      <w:r w:rsidRPr="00C41235">
        <w:rPr>
          <w:rFonts w:eastAsiaTheme="minorEastAsia"/>
          <w:b/>
          <w:i/>
          <w:lang w:eastAsia="zh-CN"/>
        </w:rPr>
        <w:t xml:space="preserve">Proposal 5: </w:t>
      </w:r>
      <w:r w:rsidR="0092262B">
        <w:rPr>
          <w:rFonts w:eastAsia="Malgun Gothic"/>
          <w:b/>
          <w:bCs/>
          <w:i/>
          <w:iCs/>
          <w:szCs w:val="20"/>
        </w:rPr>
        <w:t>In CSI compression using two-sided model use case, the following AI/ML model delivery collaborations could be further studied:</w:t>
      </w:r>
    </w:p>
    <w:p w14:paraId="6F6F2831" w14:textId="6A38B5EF" w:rsidR="0092262B" w:rsidRPr="001C4EEA" w:rsidRDefault="0092262B" w:rsidP="007378B3">
      <w:pPr>
        <w:pStyle w:val="ab"/>
        <w:numPr>
          <w:ilvl w:val="0"/>
          <w:numId w:val="23"/>
        </w:numPr>
        <w:overflowPunct w:val="0"/>
        <w:autoSpaceDE w:val="0"/>
        <w:autoSpaceDN w:val="0"/>
        <w:adjustRightInd w:val="0"/>
        <w:spacing w:after="180" w:line="259" w:lineRule="auto"/>
        <w:ind w:left="714" w:hanging="357"/>
        <w:contextualSpacing w:val="0"/>
        <w:textAlignment w:val="baseline"/>
        <w:rPr>
          <w:b/>
          <w:bCs/>
          <w:i/>
          <w:iCs/>
          <w:szCs w:val="20"/>
        </w:rPr>
      </w:pPr>
      <w:r w:rsidRPr="001C4EEA">
        <w:rPr>
          <w:b/>
          <w:bCs/>
          <w:i/>
          <w:iCs/>
          <w:szCs w:val="20"/>
        </w:rPr>
        <w:t xml:space="preserve">Type 0: </w:t>
      </w:r>
      <w:r w:rsidR="00860620">
        <w:rPr>
          <w:b/>
          <w:bCs/>
          <w:i/>
          <w:iCs/>
          <w:szCs w:val="20"/>
        </w:rPr>
        <w:t>m</w:t>
      </w:r>
      <w:r w:rsidR="00ED2726">
        <w:rPr>
          <w:b/>
          <w:bCs/>
          <w:i/>
          <w:iCs/>
          <w:szCs w:val="20"/>
        </w:rPr>
        <w:t>odel delivery transparent to a</w:t>
      </w:r>
      <w:r w:rsidR="001C4EEA" w:rsidRPr="001C4EEA">
        <w:rPr>
          <w:b/>
          <w:bCs/>
          <w:i/>
          <w:iCs/>
          <w:szCs w:val="20"/>
        </w:rPr>
        <w:t>ir interface</w:t>
      </w:r>
    </w:p>
    <w:p w14:paraId="22EC6CB0" w14:textId="1CA88D75" w:rsidR="0092262B" w:rsidRDefault="0092262B" w:rsidP="007378B3">
      <w:pPr>
        <w:pStyle w:val="ab"/>
        <w:numPr>
          <w:ilvl w:val="0"/>
          <w:numId w:val="23"/>
        </w:numPr>
        <w:overflowPunct w:val="0"/>
        <w:autoSpaceDE w:val="0"/>
        <w:autoSpaceDN w:val="0"/>
        <w:adjustRightInd w:val="0"/>
        <w:spacing w:after="180" w:line="259" w:lineRule="auto"/>
        <w:ind w:left="714" w:hanging="357"/>
        <w:contextualSpacing w:val="0"/>
        <w:textAlignment w:val="baseline"/>
        <w:rPr>
          <w:b/>
          <w:bCs/>
          <w:i/>
          <w:iCs/>
          <w:szCs w:val="20"/>
        </w:rPr>
      </w:pPr>
      <w:r w:rsidRPr="001870E7">
        <w:rPr>
          <w:b/>
          <w:bCs/>
          <w:i/>
          <w:iCs/>
          <w:szCs w:val="20"/>
        </w:rPr>
        <w:t xml:space="preserve">Type 1: </w:t>
      </w:r>
      <w:r w:rsidR="00860620">
        <w:rPr>
          <w:b/>
          <w:bCs/>
          <w:i/>
          <w:iCs/>
          <w:szCs w:val="20"/>
        </w:rPr>
        <w:t>m</w:t>
      </w:r>
      <w:r w:rsidR="001C4EEA" w:rsidRPr="001C4EEA">
        <w:rPr>
          <w:b/>
          <w:bCs/>
          <w:i/>
          <w:iCs/>
          <w:szCs w:val="20"/>
        </w:rPr>
        <w:t>odel delivery form UE to gNB via air interface</w:t>
      </w:r>
    </w:p>
    <w:p w14:paraId="7891B15A" w14:textId="77777777" w:rsidR="007378B3" w:rsidRPr="007378B3" w:rsidRDefault="0092262B" w:rsidP="007378B3">
      <w:pPr>
        <w:pStyle w:val="ab"/>
        <w:numPr>
          <w:ilvl w:val="0"/>
          <w:numId w:val="24"/>
        </w:numPr>
        <w:overflowPunct w:val="0"/>
        <w:autoSpaceDE w:val="0"/>
        <w:autoSpaceDN w:val="0"/>
        <w:adjustRightInd w:val="0"/>
        <w:spacing w:after="180" w:line="259" w:lineRule="auto"/>
        <w:ind w:left="714" w:hanging="357"/>
        <w:contextualSpacing w:val="0"/>
        <w:textAlignment w:val="baseline"/>
        <w:rPr>
          <w:rFonts w:eastAsia="Malgun Gothic"/>
          <w:b/>
          <w:bCs/>
          <w:i/>
          <w:iCs/>
          <w:szCs w:val="20"/>
        </w:rPr>
      </w:pPr>
      <w:r w:rsidRPr="007378B3">
        <w:rPr>
          <w:b/>
          <w:bCs/>
          <w:i/>
          <w:iCs/>
          <w:szCs w:val="20"/>
        </w:rPr>
        <w:t xml:space="preserve">Type </w:t>
      </w:r>
      <w:r w:rsidR="001E0933" w:rsidRPr="007378B3">
        <w:rPr>
          <w:b/>
          <w:bCs/>
          <w:i/>
          <w:iCs/>
          <w:szCs w:val="20"/>
        </w:rPr>
        <w:t>2</w:t>
      </w:r>
      <w:r w:rsidRPr="007378B3">
        <w:rPr>
          <w:b/>
          <w:bCs/>
          <w:i/>
          <w:iCs/>
          <w:szCs w:val="20"/>
        </w:rPr>
        <w:t xml:space="preserve">: </w:t>
      </w:r>
      <w:r w:rsidR="00860620" w:rsidRPr="007378B3">
        <w:rPr>
          <w:b/>
          <w:bCs/>
          <w:i/>
          <w:iCs/>
          <w:szCs w:val="20"/>
        </w:rPr>
        <w:t>m</w:t>
      </w:r>
      <w:r w:rsidR="001C4EEA" w:rsidRPr="007378B3">
        <w:rPr>
          <w:b/>
          <w:bCs/>
          <w:i/>
          <w:iCs/>
          <w:szCs w:val="20"/>
        </w:rPr>
        <w:t xml:space="preserve">odel delivery from </w:t>
      </w:r>
      <w:proofErr w:type="spellStart"/>
      <w:r w:rsidR="001C4EEA" w:rsidRPr="007378B3">
        <w:rPr>
          <w:b/>
          <w:bCs/>
          <w:i/>
          <w:iCs/>
          <w:szCs w:val="20"/>
        </w:rPr>
        <w:t>gNB</w:t>
      </w:r>
      <w:proofErr w:type="spellEnd"/>
      <w:r w:rsidR="001C4EEA" w:rsidRPr="007378B3">
        <w:rPr>
          <w:b/>
          <w:bCs/>
          <w:i/>
          <w:iCs/>
          <w:szCs w:val="20"/>
        </w:rPr>
        <w:t xml:space="preserve"> to UE via air interface</w:t>
      </w:r>
    </w:p>
    <w:p w14:paraId="6A5CFC0A" w14:textId="654A9060" w:rsidR="0092262B" w:rsidRPr="007378B3" w:rsidRDefault="00860620" w:rsidP="007378B3">
      <w:pPr>
        <w:pStyle w:val="ab"/>
        <w:numPr>
          <w:ilvl w:val="0"/>
          <w:numId w:val="24"/>
        </w:numPr>
        <w:overflowPunct w:val="0"/>
        <w:autoSpaceDE w:val="0"/>
        <w:autoSpaceDN w:val="0"/>
        <w:adjustRightInd w:val="0"/>
        <w:spacing w:after="180" w:line="259" w:lineRule="auto"/>
        <w:ind w:left="714" w:hanging="357"/>
        <w:contextualSpacing w:val="0"/>
        <w:textAlignment w:val="baseline"/>
        <w:rPr>
          <w:rFonts w:eastAsia="Malgun Gothic"/>
          <w:b/>
          <w:bCs/>
          <w:i/>
          <w:iCs/>
          <w:szCs w:val="20"/>
        </w:rPr>
      </w:pPr>
      <w:r w:rsidRPr="007378B3">
        <w:rPr>
          <w:rFonts w:eastAsia="Malgun Gothic"/>
          <w:b/>
          <w:bCs/>
          <w:i/>
          <w:iCs/>
          <w:szCs w:val="20"/>
        </w:rPr>
        <w:t xml:space="preserve">FFS: </w:t>
      </w:r>
      <w:r w:rsidR="0092262B" w:rsidRPr="007378B3">
        <w:rPr>
          <w:rFonts w:eastAsia="Malgun Gothic"/>
          <w:b/>
          <w:bCs/>
          <w:i/>
          <w:iCs/>
          <w:szCs w:val="20"/>
        </w:rPr>
        <w:t>event triggered model delivery</w:t>
      </w:r>
      <w:r w:rsidRPr="007378B3">
        <w:rPr>
          <w:rFonts w:asciiTheme="minorEastAsia" w:eastAsiaTheme="minorEastAsia" w:hAnsiTheme="minorEastAsia"/>
          <w:b/>
          <w:bCs/>
          <w:i/>
          <w:iCs/>
          <w:szCs w:val="20"/>
          <w:lang w:eastAsia="zh-CN"/>
        </w:rPr>
        <w:t xml:space="preserve">, </w:t>
      </w:r>
      <w:r w:rsidR="0092262B" w:rsidRPr="007378B3">
        <w:rPr>
          <w:rFonts w:eastAsia="Malgun Gothic"/>
          <w:b/>
          <w:bCs/>
          <w:i/>
          <w:iCs/>
          <w:szCs w:val="20"/>
        </w:rPr>
        <w:t xml:space="preserve">periodic model </w:t>
      </w:r>
      <w:proofErr w:type="gramStart"/>
      <w:r w:rsidR="0092262B" w:rsidRPr="007378B3">
        <w:rPr>
          <w:rFonts w:eastAsia="Malgun Gothic"/>
          <w:b/>
          <w:bCs/>
          <w:i/>
          <w:iCs/>
          <w:szCs w:val="20"/>
        </w:rPr>
        <w:t xml:space="preserve">delivery, </w:t>
      </w:r>
      <w:r w:rsidRPr="007378B3">
        <w:rPr>
          <w:rFonts w:eastAsia="Malgun Gothic"/>
          <w:b/>
          <w:bCs/>
          <w:i/>
          <w:iCs/>
          <w:szCs w:val="20"/>
        </w:rPr>
        <w:t xml:space="preserve"> </w:t>
      </w:r>
      <w:r w:rsidR="0092262B" w:rsidRPr="007378B3">
        <w:rPr>
          <w:rFonts w:eastAsia="Malgun Gothic"/>
          <w:b/>
          <w:bCs/>
          <w:i/>
          <w:iCs/>
          <w:szCs w:val="20"/>
        </w:rPr>
        <w:t>e.g.</w:t>
      </w:r>
      <w:proofErr w:type="gramEnd"/>
      <w:r w:rsidR="0092262B" w:rsidRPr="007378B3">
        <w:rPr>
          <w:rFonts w:eastAsia="Malgun Gothic"/>
          <w:b/>
          <w:bCs/>
          <w:i/>
          <w:iCs/>
          <w:szCs w:val="20"/>
        </w:rPr>
        <w:t xml:space="preserve"> for </w:t>
      </w:r>
      <w:r w:rsidR="00C80BDB" w:rsidRPr="007378B3">
        <w:rPr>
          <w:rFonts w:eastAsia="Malgun Gothic"/>
          <w:b/>
          <w:bCs/>
          <w:i/>
          <w:iCs/>
          <w:szCs w:val="20"/>
        </w:rPr>
        <w:t xml:space="preserve">training or </w:t>
      </w:r>
      <w:r w:rsidR="0092262B" w:rsidRPr="007378B3">
        <w:rPr>
          <w:rFonts w:eastAsia="Malgun Gothic"/>
          <w:b/>
          <w:bCs/>
          <w:i/>
          <w:iCs/>
          <w:szCs w:val="20"/>
        </w:rPr>
        <w:t>LCM</w:t>
      </w:r>
      <w:r w:rsidR="00C80BDB" w:rsidRPr="007378B3">
        <w:rPr>
          <w:rFonts w:eastAsia="Malgun Gothic"/>
          <w:b/>
          <w:bCs/>
          <w:i/>
          <w:iCs/>
          <w:szCs w:val="20"/>
        </w:rPr>
        <w:t xml:space="preserve"> purpose</w:t>
      </w:r>
      <w:r w:rsidR="0092262B" w:rsidRPr="007378B3">
        <w:rPr>
          <w:rFonts w:eastAsia="Malgun Gothic"/>
          <w:b/>
          <w:bCs/>
          <w:i/>
          <w:iCs/>
          <w:szCs w:val="20"/>
        </w:rPr>
        <w:t xml:space="preserve">. </w:t>
      </w:r>
    </w:p>
    <w:p w14:paraId="4779BB67" w14:textId="03D484AC" w:rsidR="007E6160" w:rsidRPr="00DB03F6" w:rsidRDefault="007E6160" w:rsidP="008F4A31">
      <w:pPr>
        <w:pStyle w:val="2"/>
        <w:numPr>
          <w:ilvl w:val="0"/>
          <w:numId w:val="0"/>
        </w:numPr>
        <w:spacing w:after="120" w:line="288" w:lineRule="auto"/>
        <w:rPr>
          <w:rFonts w:ascii="Times New Roman" w:hAnsi="Times New Roman" w:cs="Times New Roman"/>
        </w:rPr>
      </w:pPr>
      <w:r w:rsidRPr="001C2615">
        <w:rPr>
          <w:rFonts w:ascii="Times New Roman" w:hAnsi="Times New Roman" w:cs="Times New Roman"/>
        </w:rPr>
        <w:t>2.2.</w:t>
      </w:r>
      <w:r w:rsidR="00D80DC0" w:rsidRPr="001C2615">
        <w:rPr>
          <w:rFonts w:ascii="Times New Roman" w:hAnsi="Times New Roman" w:cs="Times New Roman"/>
        </w:rPr>
        <w:t>3</w:t>
      </w:r>
      <w:r w:rsidRPr="001C2615">
        <w:rPr>
          <w:rFonts w:ascii="Times New Roman" w:hAnsi="Times New Roman" w:cs="Times New Roman"/>
        </w:rPr>
        <w:t xml:space="preserve"> </w:t>
      </w:r>
      <w:r w:rsidRPr="00DB03F6">
        <w:rPr>
          <w:rFonts w:ascii="Times New Roman" w:hAnsi="Times New Roman" w:cs="Times New Roman"/>
        </w:rPr>
        <w:t xml:space="preserve">Deployment </w:t>
      </w:r>
    </w:p>
    <w:p w14:paraId="5F37FB18" w14:textId="77777777" w:rsidR="00765390" w:rsidRDefault="00543B81" w:rsidP="008F4A31">
      <w:pPr>
        <w:overflowPunct w:val="0"/>
        <w:autoSpaceDE w:val="0"/>
        <w:autoSpaceDN w:val="0"/>
        <w:adjustRightInd w:val="0"/>
        <w:snapToGrid w:val="0"/>
        <w:spacing w:afterLines="50" w:after="120" w:line="288" w:lineRule="auto"/>
        <w:ind w:right="-96"/>
        <w:jc w:val="both"/>
        <w:rPr>
          <w:rFonts w:eastAsiaTheme="minorEastAsia"/>
          <w:lang w:eastAsia="zh-CN"/>
        </w:rPr>
      </w:pPr>
      <w:r w:rsidRPr="00DB03F6">
        <w:rPr>
          <w:rFonts w:eastAsiaTheme="minorEastAsia"/>
          <w:lang w:eastAsia="zh-CN"/>
        </w:rPr>
        <w:t xml:space="preserve">Based on the discussion </w:t>
      </w:r>
      <w:r w:rsidR="001C2615">
        <w:rPr>
          <w:rFonts w:eastAsiaTheme="minorEastAsia"/>
          <w:lang w:eastAsia="zh-CN"/>
        </w:rPr>
        <w:t>from</w:t>
      </w:r>
      <w:r w:rsidRPr="00DB03F6">
        <w:rPr>
          <w:rFonts w:eastAsiaTheme="minorEastAsia"/>
          <w:lang w:eastAsia="zh-CN"/>
        </w:rPr>
        <w:t xml:space="preserve"> last </w:t>
      </w:r>
      <w:r w:rsidR="000433D9">
        <w:rPr>
          <w:rFonts w:eastAsiaTheme="minorEastAsia"/>
          <w:lang w:eastAsia="zh-CN"/>
        </w:rPr>
        <w:t>two</w:t>
      </w:r>
      <w:r w:rsidR="00251CDB">
        <w:rPr>
          <w:rFonts w:eastAsiaTheme="minorEastAsia"/>
          <w:lang w:eastAsia="zh-CN"/>
        </w:rPr>
        <w:t xml:space="preserve"> </w:t>
      </w:r>
      <w:r w:rsidRPr="00DB03F6">
        <w:rPr>
          <w:rFonts w:eastAsiaTheme="minorEastAsia"/>
          <w:lang w:eastAsia="zh-CN"/>
        </w:rPr>
        <w:t>meeting</w:t>
      </w:r>
      <w:r w:rsidR="00251CDB">
        <w:rPr>
          <w:rFonts w:eastAsiaTheme="minorEastAsia"/>
          <w:lang w:eastAsia="zh-CN"/>
        </w:rPr>
        <w:t>s</w:t>
      </w:r>
      <w:r w:rsidRPr="00DB03F6">
        <w:rPr>
          <w:rFonts w:eastAsiaTheme="minorEastAsia"/>
          <w:lang w:eastAsia="zh-CN"/>
        </w:rPr>
        <w:t xml:space="preserve">, companies raised the need for more engineering preparations and concerns about the </w:t>
      </w:r>
      <w:r w:rsidR="00C32440" w:rsidRPr="00DB03F6">
        <w:rPr>
          <w:rFonts w:eastAsiaTheme="minorEastAsia"/>
          <w:lang w:eastAsia="zh-CN"/>
        </w:rPr>
        <w:t xml:space="preserve">feasibility </w:t>
      </w:r>
      <w:r w:rsidRPr="00DB03F6">
        <w:rPr>
          <w:rFonts w:eastAsiaTheme="minorEastAsia"/>
          <w:lang w:eastAsia="zh-CN"/>
        </w:rPr>
        <w:t xml:space="preserve">of </w:t>
      </w:r>
      <w:r w:rsidR="00251CDB">
        <w:rPr>
          <w:rFonts w:eastAsiaTheme="minorEastAsia"/>
          <w:lang w:eastAsia="zh-CN"/>
        </w:rPr>
        <w:t>model</w:t>
      </w:r>
      <w:r w:rsidRPr="00DB03F6">
        <w:rPr>
          <w:rFonts w:eastAsiaTheme="minorEastAsia"/>
          <w:lang w:eastAsia="zh-CN"/>
        </w:rPr>
        <w:t xml:space="preserve"> deployment. </w:t>
      </w:r>
      <w:r w:rsidR="00251CDB">
        <w:rPr>
          <w:rFonts w:eastAsiaTheme="minorEastAsia"/>
          <w:lang w:eastAsia="zh-CN"/>
        </w:rPr>
        <w:t>W</w:t>
      </w:r>
      <w:r w:rsidRPr="00DB03F6">
        <w:rPr>
          <w:rFonts w:eastAsiaTheme="minorEastAsia"/>
          <w:lang w:eastAsia="zh-CN"/>
        </w:rPr>
        <w:t xml:space="preserve">e </w:t>
      </w:r>
      <w:r w:rsidR="000433D9">
        <w:rPr>
          <w:rFonts w:eastAsiaTheme="minorEastAsia"/>
          <w:lang w:eastAsia="zh-CN"/>
        </w:rPr>
        <w:t xml:space="preserve">prefer to </w:t>
      </w:r>
      <w:r w:rsidRPr="00DB03F6">
        <w:rPr>
          <w:rFonts w:eastAsiaTheme="minorEastAsia"/>
          <w:lang w:eastAsia="zh-CN"/>
        </w:rPr>
        <w:t xml:space="preserve">analyze the difficulty and requirement of </w:t>
      </w:r>
      <w:r w:rsidR="00C32440" w:rsidRPr="00DB03F6">
        <w:rPr>
          <w:rFonts w:eastAsiaTheme="minorEastAsia"/>
          <w:lang w:eastAsia="zh-CN"/>
        </w:rPr>
        <w:t xml:space="preserve">AI/ML </w:t>
      </w:r>
      <w:r w:rsidR="003435C8">
        <w:rPr>
          <w:rFonts w:eastAsiaTheme="minorEastAsia"/>
          <w:lang w:eastAsia="zh-CN"/>
        </w:rPr>
        <w:t xml:space="preserve">model </w:t>
      </w:r>
      <w:r w:rsidRPr="00DB03F6">
        <w:rPr>
          <w:rFonts w:eastAsiaTheme="minorEastAsia"/>
          <w:lang w:eastAsia="zh-CN"/>
        </w:rPr>
        <w:t>deployment</w:t>
      </w:r>
      <w:r w:rsidR="000433D9">
        <w:rPr>
          <w:rFonts w:eastAsiaTheme="minorEastAsia"/>
          <w:lang w:eastAsia="zh-CN"/>
        </w:rPr>
        <w:t xml:space="preserve"> first</w:t>
      </w:r>
      <w:r w:rsidRPr="00DB03F6">
        <w:rPr>
          <w:rFonts w:eastAsiaTheme="minorEastAsia"/>
          <w:lang w:eastAsia="zh-CN"/>
        </w:rPr>
        <w:t xml:space="preserve">, and distinguish the </w:t>
      </w:r>
      <w:r w:rsidR="00251CDB">
        <w:rPr>
          <w:rFonts w:eastAsiaTheme="minorEastAsia"/>
          <w:lang w:eastAsia="zh-CN"/>
        </w:rPr>
        <w:t xml:space="preserve">spec </w:t>
      </w:r>
      <w:r w:rsidRPr="00DB03F6">
        <w:rPr>
          <w:rFonts w:eastAsiaTheme="minorEastAsia"/>
          <w:lang w:eastAsia="zh-CN"/>
        </w:rPr>
        <w:t xml:space="preserve">impact </w:t>
      </w:r>
      <w:r w:rsidR="00251CDB">
        <w:rPr>
          <w:rFonts w:eastAsiaTheme="minorEastAsia"/>
          <w:lang w:eastAsia="zh-CN"/>
        </w:rPr>
        <w:t xml:space="preserve">considering </w:t>
      </w:r>
      <w:r w:rsidRPr="00DB03F6">
        <w:rPr>
          <w:rFonts w:eastAsiaTheme="minorEastAsia"/>
          <w:lang w:eastAsia="zh-CN"/>
        </w:rPr>
        <w:t>different conditions and assumptions, such as real-time</w:t>
      </w:r>
      <w:r w:rsidR="00251CDB">
        <w:rPr>
          <w:rFonts w:eastAsiaTheme="minorEastAsia"/>
          <w:lang w:eastAsia="zh-CN"/>
        </w:rPr>
        <w:t>/</w:t>
      </w:r>
      <w:r w:rsidRPr="00DB03F6">
        <w:rPr>
          <w:rFonts w:eastAsiaTheme="minorEastAsia"/>
          <w:lang w:eastAsia="zh-CN"/>
        </w:rPr>
        <w:t xml:space="preserve">non real-time deployment, </w:t>
      </w:r>
      <w:r w:rsidR="00C32440" w:rsidRPr="00DB03F6">
        <w:rPr>
          <w:rFonts w:eastAsiaTheme="minorEastAsia"/>
          <w:lang w:eastAsia="zh-CN"/>
        </w:rPr>
        <w:t>whole</w:t>
      </w:r>
      <w:r w:rsidR="00251CDB">
        <w:rPr>
          <w:rFonts w:eastAsiaTheme="minorEastAsia"/>
          <w:lang w:eastAsia="zh-CN"/>
        </w:rPr>
        <w:t>/partial</w:t>
      </w:r>
      <w:r w:rsidRPr="00DB03F6">
        <w:rPr>
          <w:rFonts w:eastAsiaTheme="minorEastAsia"/>
          <w:lang w:eastAsia="zh-CN"/>
        </w:rPr>
        <w:t xml:space="preserve"> model </w:t>
      </w:r>
      <w:proofErr w:type="gramStart"/>
      <w:r w:rsidR="00251CDB">
        <w:rPr>
          <w:rFonts w:eastAsiaTheme="minorEastAsia"/>
          <w:lang w:eastAsia="zh-CN"/>
        </w:rPr>
        <w:t>update</w:t>
      </w:r>
      <w:r w:rsidRPr="00DB03F6">
        <w:rPr>
          <w:rFonts w:eastAsiaTheme="minorEastAsia"/>
          <w:lang w:eastAsia="zh-CN"/>
        </w:rPr>
        <w:t>(</w:t>
      </w:r>
      <w:proofErr w:type="gramEnd"/>
      <w:r w:rsidR="00C32440" w:rsidRPr="00DB03F6">
        <w:rPr>
          <w:rFonts w:eastAsiaTheme="minorEastAsia"/>
          <w:lang w:eastAsia="zh-CN"/>
        </w:rPr>
        <w:t xml:space="preserve">e.g. </w:t>
      </w:r>
      <w:r w:rsidRPr="00DB03F6">
        <w:rPr>
          <w:rFonts w:eastAsiaTheme="minorEastAsia"/>
          <w:lang w:eastAsia="zh-CN"/>
        </w:rPr>
        <w:t xml:space="preserve">only updating </w:t>
      </w:r>
      <w:r w:rsidR="00C32440" w:rsidRPr="00DB03F6">
        <w:rPr>
          <w:rFonts w:eastAsiaTheme="minorEastAsia"/>
          <w:lang w:eastAsia="zh-CN"/>
        </w:rPr>
        <w:t xml:space="preserve">model </w:t>
      </w:r>
      <w:r w:rsidRPr="00DB03F6">
        <w:rPr>
          <w:rFonts w:eastAsiaTheme="minorEastAsia"/>
          <w:lang w:eastAsia="zh-CN"/>
        </w:rPr>
        <w:t>weights), deployment of complex</w:t>
      </w:r>
      <w:r w:rsidR="00251CDB">
        <w:rPr>
          <w:rFonts w:eastAsiaTheme="minorEastAsia"/>
          <w:lang w:eastAsia="zh-CN"/>
        </w:rPr>
        <w:t>/simple</w:t>
      </w:r>
      <w:r w:rsidRPr="00DB03F6">
        <w:rPr>
          <w:rFonts w:eastAsiaTheme="minorEastAsia"/>
          <w:lang w:eastAsia="zh-CN"/>
        </w:rPr>
        <w:t xml:space="preserve"> models, etc.</w:t>
      </w:r>
      <w:r w:rsidR="000433D9">
        <w:rPr>
          <w:rFonts w:eastAsiaTheme="minorEastAsia"/>
          <w:lang w:eastAsia="zh-CN"/>
        </w:rPr>
        <w:t xml:space="preserve"> </w:t>
      </w:r>
    </w:p>
    <w:p w14:paraId="00075E7A" w14:textId="68140B25" w:rsidR="00765390" w:rsidRDefault="006B1624" w:rsidP="004B6133">
      <w:pPr>
        <w:overflowPunct w:val="0"/>
        <w:autoSpaceDE w:val="0"/>
        <w:autoSpaceDN w:val="0"/>
        <w:adjustRightInd w:val="0"/>
        <w:snapToGrid w:val="0"/>
        <w:spacing w:afterLines="50" w:after="120" w:line="288" w:lineRule="auto"/>
        <w:ind w:right="-96"/>
        <w:jc w:val="both"/>
        <w:rPr>
          <w:rFonts w:eastAsiaTheme="minorEastAsia"/>
          <w:lang w:eastAsia="zh-CN"/>
        </w:rPr>
      </w:pPr>
      <w:r w:rsidRPr="004B6133">
        <w:rPr>
          <w:rFonts w:eastAsiaTheme="minorEastAsia"/>
          <w:lang w:eastAsia="zh-CN"/>
        </w:rPr>
        <w:t>Regarding</w:t>
      </w:r>
      <w:r w:rsidR="004B6133" w:rsidRPr="004B6133">
        <w:rPr>
          <w:rFonts w:eastAsiaTheme="minorEastAsia"/>
          <w:lang w:eastAsia="zh-CN"/>
        </w:rPr>
        <w:t xml:space="preserve"> the timeliness of model deployment, the challenge of implementing real-time </w:t>
      </w:r>
      <w:r>
        <w:rPr>
          <w:rFonts w:eastAsiaTheme="minorEastAsia"/>
          <w:lang w:eastAsia="zh-CN"/>
        </w:rPr>
        <w:t xml:space="preserve">model </w:t>
      </w:r>
      <w:r w:rsidR="004B6133" w:rsidRPr="004B6133">
        <w:rPr>
          <w:rFonts w:eastAsiaTheme="minorEastAsia"/>
          <w:lang w:eastAsia="zh-CN"/>
        </w:rPr>
        <w:t xml:space="preserve">deployment at this stage </w:t>
      </w:r>
      <w:r w:rsidR="000D3CFB">
        <w:rPr>
          <w:rFonts w:eastAsiaTheme="minorEastAsia"/>
          <w:lang w:eastAsia="zh-CN"/>
        </w:rPr>
        <w:t xml:space="preserve">seems </w:t>
      </w:r>
      <w:r w:rsidR="004B6133" w:rsidRPr="004B6133">
        <w:rPr>
          <w:rFonts w:eastAsiaTheme="minorEastAsia"/>
          <w:lang w:eastAsia="zh-CN"/>
        </w:rPr>
        <w:t xml:space="preserve">enormous. </w:t>
      </w:r>
      <w:r>
        <w:rPr>
          <w:rFonts w:eastAsiaTheme="minorEastAsia"/>
          <w:lang w:eastAsia="zh-CN"/>
        </w:rPr>
        <w:t>O</w:t>
      </w:r>
      <w:r w:rsidR="004B6133" w:rsidRPr="004B6133">
        <w:rPr>
          <w:rFonts w:eastAsiaTheme="minorEastAsia"/>
          <w:lang w:eastAsia="zh-CN"/>
        </w:rPr>
        <w:t>ptimization, compil</w:t>
      </w:r>
      <w:r w:rsidR="004B6133">
        <w:rPr>
          <w:rFonts w:eastAsiaTheme="minorEastAsia" w:hint="eastAsia"/>
          <w:lang w:eastAsia="zh-CN"/>
        </w:rPr>
        <w:t>ing</w:t>
      </w:r>
      <w:r w:rsidR="004B6133" w:rsidRPr="004B6133">
        <w:rPr>
          <w:rFonts w:eastAsiaTheme="minorEastAsia"/>
          <w:lang w:eastAsia="zh-CN"/>
        </w:rPr>
        <w:t xml:space="preserve"> and testing of </w:t>
      </w:r>
      <w:r>
        <w:rPr>
          <w:rFonts w:eastAsiaTheme="minorEastAsia"/>
          <w:lang w:eastAsia="zh-CN"/>
        </w:rPr>
        <w:t xml:space="preserve">a </w:t>
      </w:r>
      <w:r w:rsidR="004B6133" w:rsidRPr="004B6133">
        <w:rPr>
          <w:rFonts w:eastAsiaTheme="minorEastAsia"/>
          <w:lang w:eastAsia="zh-CN"/>
        </w:rPr>
        <w:t>new model often require a long time to prepare</w:t>
      </w:r>
      <w:r>
        <w:rPr>
          <w:rFonts w:eastAsiaTheme="minorEastAsia"/>
          <w:lang w:eastAsia="zh-CN"/>
        </w:rPr>
        <w:t xml:space="preserve"> and conduct</w:t>
      </w:r>
      <w:r w:rsidR="004B6133" w:rsidRPr="004B6133">
        <w:rPr>
          <w:rFonts w:eastAsiaTheme="minorEastAsia"/>
          <w:lang w:eastAsia="zh-CN"/>
        </w:rPr>
        <w:t xml:space="preserve">. Therefore, </w:t>
      </w:r>
      <w:proofErr w:type="spellStart"/>
      <w:proofErr w:type="gramStart"/>
      <w:r w:rsidR="004B6133" w:rsidRPr="004B6133">
        <w:rPr>
          <w:rFonts w:eastAsiaTheme="minorEastAsia"/>
          <w:lang w:eastAsia="zh-CN"/>
        </w:rPr>
        <w:t>non real-time</w:t>
      </w:r>
      <w:proofErr w:type="spellEnd"/>
      <w:proofErr w:type="gramEnd"/>
      <w:r w:rsidR="004B6133" w:rsidRPr="004B6133">
        <w:rPr>
          <w:rFonts w:eastAsiaTheme="minorEastAsia"/>
          <w:lang w:eastAsia="zh-CN"/>
        </w:rPr>
        <w:t xml:space="preserve"> deployment of models </w:t>
      </w:r>
      <w:r w:rsidR="000D3CFB">
        <w:rPr>
          <w:rFonts w:eastAsiaTheme="minorEastAsia"/>
          <w:lang w:eastAsia="zh-CN"/>
        </w:rPr>
        <w:t>could</w:t>
      </w:r>
      <w:r w:rsidR="004B6133" w:rsidRPr="004B6133">
        <w:rPr>
          <w:rFonts w:eastAsiaTheme="minorEastAsia"/>
          <w:lang w:eastAsia="zh-CN"/>
        </w:rPr>
        <w:t xml:space="preserve"> be given priority as the basic assumption </w:t>
      </w:r>
      <w:r w:rsidR="004B6133">
        <w:rPr>
          <w:rFonts w:eastAsiaTheme="minorEastAsia"/>
          <w:lang w:eastAsia="zh-CN"/>
        </w:rPr>
        <w:t xml:space="preserve">in </w:t>
      </w:r>
      <w:r w:rsidR="004B6133" w:rsidRPr="004B6133">
        <w:rPr>
          <w:rFonts w:eastAsiaTheme="minorEastAsia"/>
          <w:lang w:eastAsia="zh-CN"/>
        </w:rPr>
        <w:t>R18 subsequent discussion</w:t>
      </w:r>
      <w:r w:rsidR="000D3CFB">
        <w:rPr>
          <w:rFonts w:eastAsiaTheme="minorEastAsia"/>
          <w:lang w:eastAsia="zh-CN"/>
        </w:rPr>
        <w:t>s</w:t>
      </w:r>
      <w:r w:rsidR="004B6133" w:rsidRPr="004B6133">
        <w:rPr>
          <w:rFonts w:eastAsiaTheme="minorEastAsia"/>
          <w:lang w:eastAsia="zh-CN"/>
        </w:rPr>
        <w:t>.</w:t>
      </w:r>
      <w:r w:rsidR="004B6133">
        <w:rPr>
          <w:rFonts w:eastAsiaTheme="minorEastAsia"/>
          <w:lang w:eastAsia="zh-CN"/>
        </w:rPr>
        <w:t xml:space="preserve"> </w:t>
      </w:r>
      <w:r w:rsidR="004B6133" w:rsidRPr="004B6133">
        <w:rPr>
          <w:rFonts w:eastAsiaTheme="minorEastAsia"/>
          <w:lang w:eastAsia="zh-CN"/>
        </w:rPr>
        <w:t xml:space="preserve">In addition, it is also necessary to distinguish the deployment of </w:t>
      </w:r>
      <w:r w:rsidR="004B6133">
        <w:rPr>
          <w:rFonts w:eastAsiaTheme="minorEastAsia"/>
          <w:lang w:eastAsia="zh-CN"/>
        </w:rPr>
        <w:t>whole</w:t>
      </w:r>
      <w:r w:rsidR="004B6133" w:rsidRPr="004B6133">
        <w:rPr>
          <w:rFonts w:eastAsiaTheme="minorEastAsia"/>
          <w:lang w:eastAsia="zh-CN"/>
        </w:rPr>
        <w:t xml:space="preserve"> model and the deployment of partial model. If </w:t>
      </w:r>
      <w:r w:rsidR="000D3CFB">
        <w:rPr>
          <w:rFonts w:eastAsiaTheme="minorEastAsia"/>
          <w:lang w:eastAsia="zh-CN"/>
        </w:rPr>
        <w:t>a</w:t>
      </w:r>
      <w:r w:rsidR="004B6133" w:rsidRPr="004B6133">
        <w:rPr>
          <w:rFonts w:eastAsiaTheme="minorEastAsia"/>
          <w:lang w:eastAsia="zh-CN"/>
        </w:rPr>
        <w:t xml:space="preserve"> model deployment only involves the update of model weight</w:t>
      </w:r>
      <w:r>
        <w:rPr>
          <w:rFonts w:eastAsiaTheme="minorEastAsia"/>
          <w:lang w:eastAsia="zh-CN"/>
        </w:rPr>
        <w:t>s</w:t>
      </w:r>
      <w:r w:rsidR="004B6133" w:rsidRPr="004B6133">
        <w:rPr>
          <w:rFonts w:eastAsiaTheme="minorEastAsia"/>
          <w:lang w:eastAsia="zh-CN"/>
        </w:rPr>
        <w:t xml:space="preserve"> and does not involve the update of model structure, then the deployment </w:t>
      </w:r>
      <w:r w:rsidR="004B6133">
        <w:rPr>
          <w:rFonts w:eastAsiaTheme="minorEastAsia"/>
          <w:lang w:eastAsia="zh-CN"/>
        </w:rPr>
        <w:t>issue</w:t>
      </w:r>
      <w:r w:rsidR="004B6133" w:rsidRPr="004B6133">
        <w:rPr>
          <w:rFonts w:eastAsiaTheme="minorEastAsia"/>
          <w:lang w:eastAsia="zh-CN"/>
        </w:rPr>
        <w:t xml:space="preserve"> in this case </w:t>
      </w:r>
      <w:r w:rsidR="004B6133">
        <w:rPr>
          <w:rFonts w:eastAsiaTheme="minorEastAsia"/>
          <w:lang w:eastAsia="zh-CN"/>
        </w:rPr>
        <w:t>could be</w:t>
      </w:r>
      <w:r w:rsidR="004B6133" w:rsidRPr="004B6133">
        <w:rPr>
          <w:rFonts w:eastAsiaTheme="minorEastAsia"/>
          <w:lang w:eastAsia="zh-CN"/>
        </w:rPr>
        <w:t xml:space="preserve"> relatively easy to </w:t>
      </w:r>
      <w:r w:rsidRPr="004B6133">
        <w:rPr>
          <w:rFonts w:eastAsiaTheme="minorEastAsia"/>
          <w:lang w:eastAsia="zh-CN"/>
        </w:rPr>
        <w:t>handle.</w:t>
      </w:r>
      <w:r>
        <w:rPr>
          <w:rFonts w:eastAsiaTheme="minorEastAsia"/>
          <w:lang w:eastAsia="zh-CN"/>
        </w:rPr>
        <w:t xml:space="preserve"> Besides</w:t>
      </w:r>
      <w:r w:rsidR="004B6133">
        <w:rPr>
          <w:rFonts w:eastAsiaTheme="minorEastAsia"/>
          <w:lang w:eastAsia="zh-CN"/>
        </w:rPr>
        <w:t xml:space="preserve">, </w:t>
      </w:r>
      <w:r w:rsidR="004B6133" w:rsidRPr="004B6133">
        <w:rPr>
          <w:rFonts w:eastAsiaTheme="minorEastAsia"/>
          <w:lang w:eastAsia="zh-CN"/>
        </w:rPr>
        <w:t xml:space="preserve">it is obvious that the deployment difficulty of complex models and simple models must be different, and this part of influencing factors should be considered </w:t>
      </w:r>
      <w:r>
        <w:rPr>
          <w:rFonts w:eastAsiaTheme="minorEastAsia"/>
          <w:lang w:eastAsia="zh-CN"/>
        </w:rPr>
        <w:t xml:space="preserve">as well </w:t>
      </w:r>
      <w:r w:rsidR="004B6133">
        <w:rPr>
          <w:rFonts w:eastAsiaTheme="minorEastAsia"/>
          <w:lang w:eastAsia="zh-CN"/>
        </w:rPr>
        <w:t xml:space="preserve">when discussing AI/ML </w:t>
      </w:r>
      <w:r w:rsidR="004B6133" w:rsidRPr="004B6133">
        <w:rPr>
          <w:rFonts w:eastAsiaTheme="minorEastAsia"/>
          <w:lang w:eastAsia="zh-CN"/>
        </w:rPr>
        <w:t>model deployment.</w:t>
      </w:r>
    </w:p>
    <w:p w14:paraId="4D3B8939" w14:textId="16C2F382" w:rsidR="00543B81" w:rsidRDefault="004B6133" w:rsidP="008F4A31">
      <w:pPr>
        <w:overflowPunct w:val="0"/>
        <w:autoSpaceDE w:val="0"/>
        <w:autoSpaceDN w:val="0"/>
        <w:adjustRightInd w:val="0"/>
        <w:snapToGrid w:val="0"/>
        <w:spacing w:afterLines="50" w:after="120" w:line="288" w:lineRule="auto"/>
        <w:ind w:right="-96"/>
        <w:jc w:val="both"/>
        <w:rPr>
          <w:rFonts w:eastAsiaTheme="minorEastAsia"/>
          <w:lang w:eastAsia="zh-CN"/>
        </w:rPr>
      </w:pPr>
      <w:r>
        <w:rPr>
          <w:rFonts w:eastAsiaTheme="minorEastAsia"/>
          <w:lang w:eastAsia="zh-CN"/>
        </w:rPr>
        <w:t xml:space="preserve">From our point of view, </w:t>
      </w:r>
      <w:r w:rsidR="00543B81" w:rsidRPr="00DB03F6">
        <w:rPr>
          <w:rFonts w:eastAsiaTheme="minorEastAsia"/>
          <w:lang w:eastAsia="zh-CN"/>
        </w:rPr>
        <w:t xml:space="preserve">scenarios for </w:t>
      </w:r>
      <w:proofErr w:type="spellStart"/>
      <w:proofErr w:type="gramStart"/>
      <w:r w:rsidR="00543B81" w:rsidRPr="00DB03F6">
        <w:rPr>
          <w:rFonts w:eastAsiaTheme="minorEastAsia"/>
          <w:lang w:eastAsia="zh-CN"/>
        </w:rPr>
        <w:t>non real-time</w:t>
      </w:r>
      <w:proofErr w:type="spellEnd"/>
      <w:proofErr w:type="gramEnd"/>
      <w:r w:rsidR="00251CDB">
        <w:rPr>
          <w:rFonts w:eastAsiaTheme="minorEastAsia"/>
          <w:lang w:eastAsia="zh-CN"/>
        </w:rPr>
        <w:t xml:space="preserve"> deployment</w:t>
      </w:r>
      <w:r>
        <w:rPr>
          <w:rFonts w:eastAsiaTheme="minorEastAsia"/>
          <w:lang w:eastAsia="zh-CN"/>
        </w:rPr>
        <w:t xml:space="preserve">, </w:t>
      </w:r>
      <w:r>
        <w:rPr>
          <w:rFonts w:eastAsiaTheme="minorEastAsia" w:hint="eastAsia"/>
          <w:lang w:eastAsia="zh-CN"/>
        </w:rPr>
        <w:t>p</w:t>
      </w:r>
      <w:r w:rsidRPr="004B6133">
        <w:rPr>
          <w:rFonts w:eastAsiaTheme="minorEastAsia"/>
          <w:lang w:eastAsia="zh-CN"/>
        </w:rPr>
        <w:t>artial model deployment</w:t>
      </w:r>
      <w:r>
        <w:rPr>
          <w:rFonts w:eastAsiaTheme="minorEastAsia"/>
          <w:lang w:eastAsia="zh-CN"/>
        </w:rPr>
        <w:t xml:space="preserve"> </w:t>
      </w:r>
      <w:r w:rsidR="00251CDB">
        <w:rPr>
          <w:rFonts w:eastAsiaTheme="minorEastAsia"/>
          <w:lang w:eastAsia="zh-CN"/>
        </w:rPr>
        <w:t xml:space="preserve">and </w:t>
      </w:r>
      <w:r w:rsidR="00543B81" w:rsidRPr="00DB03F6">
        <w:rPr>
          <w:rFonts w:eastAsiaTheme="minorEastAsia"/>
          <w:lang w:eastAsia="zh-CN"/>
        </w:rPr>
        <w:t xml:space="preserve">simple model deployment can be </w:t>
      </w:r>
      <w:r w:rsidR="00C32440" w:rsidRPr="00DB03F6">
        <w:rPr>
          <w:rFonts w:eastAsiaTheme="minorEastAsia"/>
          <w:lang w:eastAsia="zh-CN"/>
        </w:rPr>
        <w:t xml:space="preserve">considered </w:t>
      </w:r>
      <w:r w:rsidR="00543B81" w:rsidRPr="00DB03F6">
        <w:rPr>
          <w:rFonts w:eastAsiaTheme="minorEastAsia"/>
          <w:lang w:eastAsia="zh-CN"/>
        </w:rPr>
        <w:t>as the basis for subsequent research</w:t>
      </w:r>
      <w:r w:rsidR="00C32440" w:rsidRPr="00DB03F6">
        <w:rPr>
          <w:rFonts w:eastAsiaTheme="minorEastAsia"/>
          <w:lang w:eastAsia="zh-CN"/>
        </w:rPr>
        <w:t xml:space="preserve"> in Rel-18</w:t>
      </w:r>
      <w:r w:rsidR="00543B81" w:rsidRPr="00DB03F6">
        <w:rPr>
          <w:rFonts w:eastAsiaTheme="minorEastAsia"/>
          <w:lang w:eastAsia="zh-CN"/>
        </w:rPr>
        <w:t xml:space="preserve">. </w:t>
      </w:r>
      <w:r w:rsidR="00C32440" w:rsidRPr="00DB03F6">
        <w:rPr>
          <w:rFonts w:eastAsiaTheme="minorEastAsia"/>
          <w:lang w:eastAsia="zh-CN"/>
        </w:rPr>
        <w:t xml:space="preserve">Other scenarios </w:t>
      </w:r>
      <w:r w:rsidR="00543B81" w:rsidRPr="00DB03F6">
        <w:rPr>
          <w:rFonts w:eastAsiaTheme="minorEastAsia"/>
          <w:lang w:eastAsia="zh-CN"/>
        </w:rPr>
        <w:t xml:space="preserve">with </w:t>
      </w:r>
      <w:r w:rsidR="00C32440" w:rsidRPr="00DB03F6">
        <w:rPr>
          <w:rFonts w:eastAsiaTheme="minorEastAsia"/>
          <w:lang w:eastAsia="zh-CN"/>
        </w:rPr>
        <w:t>high</w:t>
      </w:r>
      <w:r w:rsidR="00543B81" w:rsidRPr="00DB03F6">
        <w:rPr>
          <w:rFonts w:eastAsiaTheme="minorEastAsia"/>
          <w:lang w:eastAsia="zh-CN"/>
        </w:rPr>
        <w:t xml:space="preserve"> complexity</w:t>
      </w:r>
      <w:r w:rsidR="00C32440" w:rsidRPr="00DB03F6">
        <w:rPr>
          <w:rFonts w:eastAsiaTheme="minorEastAsia"/>
          <w:lang w:eastAsia="zh-CN"/>
        </w:rPr>
        <w:t xml:space="preserve"> </w:t>
      </w:r>
      <w:r w:rsidR="0087021F">
        <w:rPr>
          <w:rFonts w:eastAsiaTheme="minorEastAsia"/>
          <w:lang w:eastAsia="zh-CN"/>
        </w:rPr>
        <w:t>should be</w:t>
      </w:r>
      <w:r w:rsidR="00543B81" w:rsidRPr="00DB03F6">
        <w:rPr>
          <w:rFonts w:eastAsiaTheme="minorEastAsia"/>
          <w:lang w:eastAsia="zh-CN"/>
        </w:rPr>
        <w:t xml:space="preserve"> </w:t>
      </w:r>
      <w:r w:rsidR="00504E5B">
        <w:rPr>
          <w:rFonts w:eastAsiaTheme="minorEastAsia"/>
          <w:lang w:eastAsia="zh-CN"/>
        </w:rPr>
        <w:t>check</w:t>
      </w:r>
      <w:r w:rsidR="0087021F">
        <w:rPr>
          <w:rFonts w:eastAsiaTheme="minorEastAsia"/>
          <w:lang w:eastAsia="zh-CN"/>
        </w:rPr>
        <w:t xml:space="preserve">ed to see </w:t>
      </w:r>
      <w:r w:rsidR="00543B81" w:rsidRPr="00DB03F6">
        <w:rPr>
          <w:rFonts w:eastAsiaTheme="minorEastAsia"/>
          <w:lang w:eastAsia="zh-CN"/>
        </w:rPr>
        <w:t xml:space="preserve">whether it is a bottleneck at this stage. </w:t>
      </w:r>
    </w:p>
    <w:p w14:paraId="50048091" w14:textId="77777777" w:rsidR="007378B3" w:rsidRPr="00DB03F6" w:rsidRDefault="007378B3" w:rsidP="008F4A31">
      <w:pPr>
        <w:overflowPunct w:val="0"/>
        <w:autoSpaceDE w:val="0"/>
        <w:autoSpaceDN w:val="0"/>
        <w:adjustRightInd w:val="0"/>
        <w:snapToGrid w:val="0"/>
        <w:spacing w:afterLines="50" w:after="120" w:line="288" w:lineRule="auto"/>
        <w:ind w:right="-96"/>
        <w:jc w:val="both"/>
        <w:rPr>
          <w:rFonts w:eastAsiaTheme="minorEastAsia" w:hint="eastAsia"/>
          <w:lang w:eastAsia="zh-CN"/>
        </w:rPr>
      </w:pPr>
    </w:p>
    <w:p w14:paraId="69B804EE" w14:textId="660553D8" w:rsidR="008D0614" w:rsidRPr="008D0614" w:rsidRDefault="00AB50B9" w:rsidP="008F4A31">
      <w:pPr>
        <w:overflowPunct w:val="0"/>
        <w:autoSpaceDE w:val="0"/>
        <w:autoSpaceDN w:val="0"/>
        <w:adjustRightInd w:val="0"/>
        <w:snapToGrid w:val="0"/>
        <w:spacing w:afterLines="50" w:after="120" w:line="288" w:lineRule="auto"/>
        <w:ind w:right="-96"/>
        <w:jc w:val="both"/>
        <w:rPr>
          <w:rFonts w:eastAsiaTheme="minorEastAsia"/>
          <w:b/>
          <w:i/>
          <w:lang w:eastAsia="zh-CN"/>
        </w:rPr>
      </w:pPr>
      <w:r w:rsidRPr="008D0614">
        <w:rPr>
          <w:rFonts w:eastAsiaTheme="minorEastAsia"/>
          <w:b/>
          <w:i/>
          <w:lang w:eastAsia="zh-CN"/>
        </w:rPr>
        <w:lastRenderedPageBreak/>
        <w:t xml:space="preserve">Proposal </w:t>
      </w:r>
      <w:r w:rsidR="00901770">
        <w:rPr>
          <w:rFonts w:eastAsiaTheme="minorEastAsia"/>
          <w:b/>
          <w:i/>
          <w:lang w:eastAsia="zh-CN"/>
        </w:rPr>
        <w:t>6</w:t>
      </w:r>
      <w:r w:rsidRPr="008D0614">
        <w:rPr>
          <w:rFonts w:eastAsiaTheme="minorEastAsia"/>
          <w:b/>
          <w:i/>
          <w:lang w:eastAsia="zh-CN"/>
        </w:rPr>
        <w:t>: In Rel-18,</w:t>
      </w:r>
      <w:r w:rsidR="00504E5B">
        <w:rPr>
          <w:rFonts w:eastAsiaTheme="minorEastAsia"/>
          <w:b/>
          <w:i/>
          <w:lang w:eastAsia="zh-CN"/>
        </w:rPr>
        <w:t xml:space="preserve"> </w:t>
      </w:r>
      <w:r w:rsidRPr="008D0614">
        <w:rPr>
          <w:rFonts w:eastAsiaTheme="minorEastAsia"/>
          <w:b/>
          <w:i/>
          <w:lang w:eastAsia="zh-CN"/>
        </w:rPr>
        <w:t xml:space="preserve">analyze the difficulty and requirement of AI/ML model deployment, and distinguish the impact of different conditions and assumptions, </w:t>
      </w:r>
      <w:r w:rsidR="008D0614" w:rsidRPr="008D0614">
        <w:rPr>
          <w:rFonts w:eastAsiaTheme="minorEastAsia"/>
          <w:b/>
          <w:i/>
          <w:lang w:eastAsia="zh-CN"/>
        </w:rPr>
        <w:t xml:space="preserve">including: </w:t>
      </w:r>
    </w:p>
    <w:p w14:paraId="04DFA7DC" w14:textId="5D603F3B" w:rsidR="008D0614" w:rsidRPr="008C4B52" w:rsidRDefault="008D0614" w:rsidP="007378B3">
      <w:pPr>
        <w:pStyle w:val="ab"/>
        <w:numPr>
          <w:ilvl w:val="0"/>
          <w:numId w:val="23"/>
        </w:numPr>
        <w:overflowPunct w:val="0"/>
        <w:autoSpaceDE w:val="0"/>
        <w:autoSpaceDN w:val="0"/>
        <w:adjustRightInd w:val="0"/>
        <w:spacing w:after="180" w:line="259" w:lineRule="auto"/>
        <w:ind w:left="714" w:hanging="357"/>
        <w:contextualSpacing w:val="0"/>
        <w:textAlignment w:val="baseline"/>
        <w:rPr>
          <w:b/>
          <w:bCs/>
          <w:i/>
          <w:iCs/>
          <w:szCs w:val="20"/>
        </w:rPr>
      </w:pPr>
      <w:r w:rsidRPr="008C4B52">
        <w:rPr>
          <w:b/>
          <w:bCs/>
          <w:i/>
          <w:iCs/>
          <w:szCs w:val="20"/>
        </w:rPr>
        <w:t>R</w:t>
      </w:r>
      <w:r w:rsidR="00AB50B9" w:rsidRPr="008C4B52">
        <w:rPr>
          <w:b/>
          <w:bCs/>
          <w:i/>
          <w:iCs/>
          <w:szCs w:val="20"/>
        </w:rPr>
        <w:t>eal-time deployment</w:t>
      </w:r>
    </w:p>
    <w:p w14:paraId="1328314E" w14:textId="0D0AB3CF" w:rsidR="008D0614" w:rsidRPr="008C4B52" w:rsidRDefault="008D0614" w:rsidP="007378B3">
      <w:pPr>
        <w:pStyle w:val="ab"/>
        <w:numPr>
          <w:ilvl w:val="0"/>
          <w:numId w:val="23"/>
        </w:numPr>
        <w:overflowPunct w:val="0"/>
        <w:autoSpaceDE w:val="0"/>
        <w:autoSpaceDN w:val="0"/>
        <w:adjustRightInd w:val="0"/>
        <w:spacing w:after="180" w:line="259" w:lineRule="auto"/>
        <w:ind w:left="714" w:hanging="357"/>
        <w:contextualSpacing w:val="0"/>
        <w:textAlignment w:val="baseline"/>
        <w:rPr>
          <w:b/>
          <w:bCs/>
          <w:i/>
          <w:iCs/>
          <w:szCs w:val="20"/>
        </w:rPr>
      </w:pPr>
      <w:proofErr w:type="gramStart"/>
      <w:r w:rsidRPr="008C4B52">
        <w:rPr>
          <w:b/>
          <w:bCs/>
          <w:i/>
          <w:iCs/>
          <w:szCs w:val="20"/>
        </w:rPr>
        <w:t>N</w:t>
      </w:r>
      <w:r w:rsidR="00AB50B9" w:rsidRPr="008C4B52">
        <w:rPr>
          <w:b/>
          <w:bCs/>
          <w:i/>
          <w:iCs/>
          <w:szCs w:val="20"/>
        </w:rPr>
        <w:t>on real-time</w:t>
      </w:r>
      <w:proofErr w:type="gramEnd"/>
      <w:r w:rsidR="00AB50B9" w:rsidRPr="008C4B52">
        <w:rPr>
          <w:b/>
          <w:bCs/>
          <w:i/>
          <w:iCs/>
          <w:szCs w:val="20"/>
        </w:rPr>
        <w:t xml:space="preserve"> deployment</w:t>
      </w:r>
    </w:p>
    <w:p w14:paraId="2B458098" w14:textId="4F7508D6" w:rsidR="008D0614" w:rsidRPr="008C4B52" w:rsidRDefault="008D0614" w:rsidP="007378B3">
      <w:pPr>
        <w:pStyle w:val="ab"/>
        <w:numPr>
          <w:ilvl w:val="0"/>
          <w:numId w:val="23"/>
        </w:numPr>
        <w:overflowPunct w:val="0"/>
        <w:autoSpaceDE w:val="0"/>
        <w:autoSpaceDN w:val="0"/>
        <w:adjustRightInd w:val="0"/>
        <w:spacing w:after="180" w:line="259" w:lineRule="auto"/>
        <w:ind w:left="714" w:hanging="357"/>
        <w:contextualSpacing w:val="0"/>
        <w:textAlignment w:val="baseline"/>
        <w:rPr>
          <w:b/>
          <w:bCs/>
          <w:i/>
          <w:iCs/>
          <w:szCs w:val="20"/>
        </w:rPr>
      </w:pPr>
      <w:r w:rsidRPr="008C4B52">
        <w:rPr>
          <w:b/>
          <w:bCs/>
          <w:i/>
          <w:iCs/>
          <w:szCs w:val="20"/>
        </w:rPr>
        <w:t>W</w:t>
      </w:r>
      <w:r w:rsidR="00AB50B9" w:rsidRPr="008C4B52">
        <w:rPr>
          <w:b/>
          <w:bCs/>
          <w:i/>
          <w:iCs/>
          <w:szCs w:val="20"/>
        </w:rPr>
        <w:t>hole model deployment</w:t>
      </w:r>
    </w:p>
    <w:p w14:paraId="3544A92D" w14:textId="62E719DF" w:rsidR="008D0614" w:rsidRPr="008C4B52" w:rsidRDefault="008D0614" w:rsidP="007378B3">
      <w:pPr>
        <w:pStyle w:val="ab"/>
        <w:numPr>
          <w:ilvl w:val="0"/>
          <w:numId w:val="23"/>
        </w:numPr>
        <w:overflowPunct w:val="0"/>
        <w:autoSpaceDE w:val="0"/>
        <w:autoSpaceDN w:val="0"/>
        <w:adjustRightInd w:val="0"/>
        <w:spacing w:after="180" w:line="259" w:lineRule="auto"/>
        <w:ind w:left="714" w:hanging="357"/>
        <w:contextualSpacing w:val="0"/>
        <w:textAlignment w:val="baseline"/>
        <w:rPr>
          <w:b/>
          <w:bCs/>
          <w:i/>
          <w:iCs/>
          <w:szCs w:val="20"/>
        </w:rPr>
      </w:pPr>
      <w:r w:rsidRPr="008C4B52">
        <w:rPr>
          <w:b/>
          <w:bCs/>
          <w:i/>
          <w:iCs/>
          <w:szCs w:val="20"/>
        </w:rPr>
        <w:t>P</w:t>
      </w:r>
      <w:r w:rsidR="00AB50B9" w:rsidRPr="008C4B52">
        <w:rPr>
          <w:b/>
          <w:bCs/>
          <w:i/>
          <w:iCs/>
          <w:szCs w:val="20"/>
        </w:rPr>
        <w:t>artial model deployment (e.g. only updating model weights)</w:t>
      </w:r>
    </w:p>
    <w:p w14:paraId="29B01463" w14:textId="6E8608F1" w:rsidR="008D0614" w:rsidRPr="008C4B52" w:rsidRDefault="008D0614" w:rsidP="007378B3">
      <w:pPr>
        <w:pStyle w:val="ab"/>
        <w:numPr>
          <w:ilvl w:val="0"/>
          <w:numId w:val="23"/>
        </w:numPr>
        <w:overflowPunct w:val="0"/>
        <w:autoSpaceDE w:val="0"/>
        <w:autoSpaceDN w:val="0"/>
        <w:adjustRightInd w:val="0"/>
        <w:spacing w:after="180" w:line="259" w:lineRule="auto"/>
        <w:ind w:left="714" w:hanging="357"/>
        <w:contextualSpacing w:val="0"/>
        <w:textAlignment w:val="baseline"/>
        <w:rPr>
          <w:b/>
          <w:bCs/>
          <w:i/>
          <w:iCs/>
          <w:szCs w:val="20"/>
        </w:rPr>
      </w:pPr>
      <w:r w:rsidRPr="008C4B52">
        <w:rPr>
          <w:b/>
          <w:bCs/>
          <w:i/>
          <w:iCs/>
          <w:szCs w:val="20"/>
        </w:rPr>
        <w:t>D</w:t>
      </w:r>
      <w:r w:rsidR="00AB50B9" w:rsidRPr="008C4B52">
        <w:rPr>
          <w:b/>
          <w:bCs/>
          <w:i/>
          <w:iCs/>
          <w:szCs w:val="20"/>
        </w:rPr>
        <w:t>eployment of complex models</w:t>
      </w:r>
    </w:p>
    <w:p w14:paraId="72490CD6" w14:textId="78541BCA" w:rsidR="00AB50B9" w:rsidRPr="008C4B52" w:rsidRDefault="008D0614" w:rsidP="007378B3">
      <w:pPr>
        <w:pStyle w:val="ab"/>
        <w:numPr>
          <w:ilvl w:val="0"/>
          <w:numId w:val="23"/>
        </w:numPr>
        <w:overflowPunct w:val="0"/>
        <w:autoSpaceDE w:val="0"/>
        <w:autoSpaceDN w:val="0"/>
        <w:adjustRightInd w:val="0"/>
        <w:spacing w:after="180" w:line="259" w:lineRule="auto"/>
        <w:ind w:left="714" w:hanging="357"/>
        <w:contextualSpacing w:val="0"/>
        <w:textAlignment w:val="baseline"/>
        <w:rPr>
          <w:b/>
          <w:bCs/>
          <w:i/>
          <w:iCs/>
          <w:szCs w:val="20"/>
        </w:rPr>
      </w:pPr>
      <w:r w:rsidRPr="008C4B52">
        <w:rPr>
          <w:b/>
          <w:bCs/>
          <w:i/>
          <w:iCs/>
          <w:szCs w:val="20"/>
        </w:rPr>
        <w:t>D</w:t>
      </w:r>
      <w:r w:rsidR="00AB50B9" w:rsidRPr="008C4B52">
        <w:rPr>
          <w:b/>
          <w:bCs/>
          <w:i/>
          <w:iCs/>
          <w:szCs w:val="20"/>
        </w:rPr>
        <w:t>eployment of simple models</w:t>
      </w:r>
    </w:p>
    <w:p w14:paraId="1DE817D3" w14:textId="500F9ED8" w:rsidR="008D0614" w:rsidRPr="008D0614" w:rsidRDefault="00AB50B9" w:rsidP="008F4A31">
      <w:pPr>
        <w:overflowPunct w:val="0"/>
        <w:autoSpaceDE w:val="0"/>
        <w:autoSpaceDN w:val="0"/>
        <w:adjustRightInd w:val="0"/>
        <w:snapToGrid w:val="0"/>
        <w:spacing w:afterLines="50" w:after="120" w:line="288" w:lineRule="auto"/>
        <w:ind w:right="-96"/>
        <w:jc w:val="both"/>
        <w:rPr>
          <w:rFonts w:eastAsiaTheme="minorEastAsia"/>
          <w:b/>
          <w:i/>
          <w:lang w:eastAsia="zh-CN"/>
        </w:rPr>
      </w:pPr>
      <w:r w:rsidRPr="008D0614">
        <w:rPr>
          <w:rFonts w:eastAsiaTheme="minorEastAsia"/>
          <w:b/>
          <w:i/>
          <w:lang w:eastAsia="zh-CN"/>
        </w:rPr>
        <w:t xml:space="preserve">Proposal </w:t>
      </w:r>
      <w:r w:rsidR="00901770">
        <w:rPr>
          <w:rFonts w:eastAsiaTheme="minorEastAsia"/>
          <w:b/>
          <w:i/>
          <w:lang w:eastAsia="zh-CN"/>
        </w:rPr>
        <w:t>7</w:t>
      </w:r>
      <w:r w:rsidRPr="008D0614">
        <w:rPr>
          <w:rFonts w:eastAsiaTheme="minorEastAsia"/>
          <w:b/>
          <w:i/>
          <w:lang w:eastAsia="zh-CN"/>
        </w:rPr>
        <w:t>:</w:t>
      </w:r>
      <w:r w:rsidR="008D0614" w:rsidRPr="008D0614">
        <w:rPr>
          <w:rFonts w:eastAsiaTheme="minorEastAsia"/>
          <w:b/>
          <w:i/>
          <w:lang w:eastAsia="zh-CN"/>
        </w:rPr>
        <w:t xml:space="preserve"> </w:t>
      </w:r>
      <w:r w:rsidRPr="008D0614">
        <w:rPr>
          <w:rFonts w:eastAsiaTheme="minorEastAsia"/>
          <w:b/>
          <w:i/>
          <w:lang w:eastAsia="zh-CN"/>
        </w:rPr>
        <w:t xml:space="preserve">Scenarios for </w:t>
      </w:r>
      <w:proofErr w:type="spellStart"/>
      <w:proofErr w:type="gramStart"/>
      <w:r w:rsidRPr="008D0614">
        <w:rPr>
          <w:rFonts w:eastAsiaTheme="minorEastAsia"/>
          <w:b/>
          <w:i/>
          <w:lang w:eastAsia="zh-CN"/>
        </w:rPr>
        <w:t>non real-time</w:t>
      </w:r>
      <w:proofErr w:type="spellEnd"/>
      <w:proofErr w:type="gramEnd"/>
      <w:r w:rsidR="006B1624">
        <w:rPr>
          <w:rFonts w:eastAsiaTheme="minorEastAsia"/>
          <w:b/>
          <w:i/>
          <w:lang w:eastAsia="zh-CN"/>
        </w:rPr>
        <w:t xml:space="preserve">, </w:t>
      </w:r>
      <w:r w:rsidR="006B1624" w:rsidRPr="006B1624">
        <w:rPr>
          <w:rFonts w:eastAsiaTheme="minorEastAsia"/>
          <w:b/>
          <w:i/>
          <w:lang w:eastAsia="zh-CN"/>
        </w:rPr>
        <w:t>partial model deployment</w:t>
      </w:r>
      <w:r w:rsidRPr="008D0614">
        <w:rPr>
          <w:rFonts w:eastAsiaTheme="minorEastAsia"/>
          <w:b/>
          <w:i/>
          <w:lang w:eastAsia="zh-CN"/>
        </w:rPr>
        <w:t xml:space="preserve"> and simple model deployment can be considered as the basic deployment assumption for subsequent research in Rel-18. </w:t>
      </w:r>
    </w:p>
    <w:p w14:paraId="6BCC8415" w14:textId="77777777" w:rsidR="008D0614" w:rsidRPr="008C4B52" w:rsidRDefault="00AB50B9" w:rsidP="007378B3">
      <w:pPr>
        <w:pStyle w:val="ab"/>
        <w:numPr>
          <w:ilvl w:val="0"/>
          <w:numId w:val="23"/>
        </w:numPr>
        <w:overflowPunct w:val="0"/>
        <w:autoSpaceDE w:val="0"/>
        <w:autoSpaceDN w:val="0"/>
        <w:adjustRightInd w:val="0"/>
        <w:spacing w:after="180" w:line="259" w:lineRule="auto"/>
        <w:ind w:left="714" w:hanging="357"/>
        <w:contextualSpacing w:val="0"/>
        <w:textAlignment w:val="baseline"/>
        <w:rPr>
          <w:b/>
          <w:bCs/>
          <w:i/>
          <w:iCs/>
          <w:szCs w:val="20"/>
        </w:rPr>
      </w:pPr>
      <w:r w:rsidRPr="008C4B52">
        <w:rPr>
          <w:b/>
          <w:bCs/>
          <w:i/>
          <w:iCs/>
          <w:szCs w:val="20"/>
        </w:rPr>
        <w:t xml:space="preserve">FFS Other scenarios </w:t>
      </w:r>
    </w:p>
    <w:p w14:paraId="29D9ECFE" w14:textId="0DD5EAF5" w:rsidR="00D80DC0" w:rsidRPr="00DB03F6" w:rsidRDefault="00D80DC0" w:rsidP="008F4A31">
      <w:pPr>
        <w:pStyle w:val="2"/>
        <w:numPr>
          <w:ilvl w:val="0"/>
          <w:numId w:val="0"/>
        </w:numPr>
        <w:spacing w:after="120" w:line="288" w:lineRule="auto"/>
        <w:rPr>
          <w:rFonts w:ascii="Times New Roman" w:hAnsi="Times New Roman" w:cs="Times New Roman"/>
        </w:rPr>
      </w:pPr>
      <w:r w:rsidRPr="00DB03F6">
        <w:rPr>
          <w:rFonts w:ascii="Times New Roman" w:hAnsi="Times New Roman" w:cs="Times New Roman"/>
        </w:rPr>
        <w:t xml:space="preserve">2.2.4 Configuration and content for </w:t>
      </w:r>
      <w:r w:rsidR="0087021F">
        <w:rPr>
          <w:rFonts w:ascii="Times New Roman" w:hAnsi="Times New Roman" w:cs="Times New Roman"/>
        </w:rPr>
        <w:t xml:space="preserve">CSI </w:t>
      </w:r>
      <w:r w:rsidRPr="00DB03F6">
        <w:rPr>
          <w:rFonts w:ascii="Times New Roman" w:hAnsi="Times New Roman" w:cs="Times New Roman"/>
        </w:rPr>
        <w:t>encoder input</w:t>
      </w:r>
    </w:p>
    <w:p w14:paraId="6A5071BB" w14:textId="6CD9ACE2" w:rsidR="00C46872" w:rsidRDefault="004A04D2" w:rsidP="008F4A31">
      <w:pPr>
        <w:overflowPunct w:val="0"/>
        <w:autoSpaceDE w:val="0"/>
        <w:autoSpaceDN w:val="0"/>
        <w:adjustRightInd w:val="0"/>
        <w:snapToGrid w:val="0"/>
        <w:spacing w:afterLines="50" w:after="120" w:line="288" w:lineRule="auto"/>
        <w:ind w:right="-96"/>
        <w:jc w:val="both"/>
        <w:rPr>
          <w:rFonts w:eastAsiaTheme="minorEastAsia"/>
          <w:lang w:eastAsia="zh-CN"/>
        </w:rPr>
      </w:pPr>
      <w:bookmarkStart w:id="7" w:name="_Hlk111040139"/>
      <w:r>
        <w:rPr>
          <w:rFonts w:eastAsiaTheme="minorEastAsia"/>
          <w:lang w:eastAsia="zh-CN"/>
        </w:rPr>
        <w:t>I</w:t>
      </w:r>
      <w:r>
        <w:rPr>
          <w:rFonts w:eastAsiaTheme="minorEastAsia" w:hint="eastAsia"/>
          <w:lang w:eastAsia="zh-CN"/>
        </w:rPr>
        <w:t>n</w:t>
      </w:r>
      <w:r>
        <w:rPr>
          <w:rFonts w:eastAsiaTheme="minorEastAsia"/>
          <w:lang w:eastAsia="zh-CN"/>
        </w:rPr>
        <w:t xml:space="preserve"> </w:t>
      </w:r>
      <w:r w:rsidRPr="004A04D2">
        <w:rPr>
          <w:rFonts w:eastAsiaTheme="minorEastAsia"/>
          <w:lang w:eastAsia="zh-CN"/>
        </w:rPr>
        <w:t xml:space="preserve">the last meeting, </w:t>
      </w:r>
      <w:r w:rsidR="0087021F">
        <w:rPr>
          <w:rFonts w:eastAsiaTheme="minorEastAsia"/>
          <w:lang w:eastAsia="zh-CN"/>
        </w:rPr>
        <w:t xml:space="preserve">some </w:t>
      </w:r>
      <w:r w:rsidRPr="004A04D2">
        <w:rPr>
          <w:rFonts w:eastAsiaTheme="minorEastAsia"/>
          <w:lang w:eastAsia="zh-CN"/>
        </w:rPr>
        <w:t xml:space="preserve">agreements were reached on </w:t>
      </w:r>
      <w:r>
        <w:rPr>
          <w:rFonts w:eastAsiaTheme="minorEastAsia"/>
          <w:lang w:eastAsia="zh-CN"/>
        </w:rPr>
        <w:t xml:space="preserve">the </w:t>
      </w:r>
      <w:r w:rsidRPr="004A04D2">
        <w:rPr>
          <w:rFonts w:eastAsiaTheme="minorEastAsia"/>
          <w:lang w:eastAsia="zh-CN"/>
        </w:rPr>
        <w:t>CSI</w:t>
      </w:r>
      <w:r>
        <w:rPr>
          <w:rFonts w:eastAsiaTheme="minorEastAsia"/>
          <w:lang w:eastAsia="zh-CN"/>
        </w:rPr>
        <w:t xml:space="preserve"> </w:t>
      </w:r>
      <w:r>
        <w:rPr>
          <w:rFonts w:eastAsiaTheme="minorEastAsia" w:hint="eastAsia"/>
          <w:lang w:eastAsia="zh-CN"/>
        </w:rPr>
        <w:t>report</w:t>
      </w:r>
      <w:r w:rsidRPr="004A04D2">
        <w:rPr>
          <w:rFonts w:eastAsiaTheme="minorEastAsia"/>
          <w:lang w:eastAsia="zh-CN"/>
        </w:rPr>
        <w:t xml:space="preserve"> and the output of CSI compression model. However, for the input of CSI compression model, different companies </w:t>
      </w:r>
      <w:r w:rsidR="002937A0">
        <w:rPr>
          <w:rFonts w:eastAsiaTheme="minorEastAsia"/>
          <w:lang w:eastAsia="zh-CN"/>
        </w:rPr>
        <w:t xml:space="preserve">still </w:t>
      </w:r>
      <w:r w:rsidRPr="004A04D2">
        <w:rPr>
          <w:rFonts w:eastAsiaTheme="minorEastAsia"/>
          <w:lang w:eastAsia="zh-CN"/>
        </w:rPr>
        <w:t>have different views on</w:t>
      </w:r>
      <w:r>
        <w:rPr>
          <w:rFonts w:eastAsiaTheme="minorEastAsia"/>
          <w:lang w:eastAsia="zh-CN"/>
        </w:rPr>
        <w:t xml:space="preserve"> </w:t>
      </w:r>
      <w:r w:rsidRPr="004A04D2">
        <w:rPr>
          <w:rFonts w:eastAsiaTheme="minorEastAsia"/>
          <w:lang w:eastAsia="zh-CN"/>
        </w:rPr>
        <w:t>whether the input of CSI compression model needs to be standardized</w:t>
      </w:r>
      <w:r>
        <w:rPr>
          <w:rFonts w:eastAsiaTheme="minorEastAsia"/>
          <w:lang w:eastAsia="zh-CN"/>
        </w:rPr>
        <w:t>.</w:t>
      </w:r>
      <w:r w:rsidR="00406279">
        <w:rPr>
          <w:rFonts w:eastAsiaTheme="minorEastAsia"/>
          <w:lang w:eastAsia="zh-CN"/>
        </w:rPr>
        <w:t xml:space="preserve"> </w:t>
      </w:r>
      <w:r w:rsidR="000D6C53" w:rsidRPr="00DB03F6">
        <w:rPr>
          <w:rFonts w:eastAsiaTheme="minorEastAsia"/>
          <w:lang w:eastAsia="zh-CN"/>
        </w:rPr>
        <w:t xml:space="preserve">One </w:t>
      </w:r>
      <w:r>
        <w:rPr>
          <w:rFonts w:eastAsiaTheme="minorEastAsia"/>
          <w:lang w:eastAsia="zh-CN"/>
        </w:rPr>
        <w:t xml:space="preserve">proposal </w:t>
      </w:r>
      <w:r w:rsidR="000D6C53" w:rsidRPr="00DB03F6">
        <w:rPr>
          <w:rFonts w:eastAsiaTheme="minorEastAsia"/>
          <w:lang w:eastAsia="zh-CN"/>
        </w:rPr>
        <w:t xml:space="preserve">is </w:t>
      </w:r>
      <w:r w:rsidR="00721B2C">
        <w:rPr>
          <w:rFonts w:eastAsiaTheme="minorEastAsia"/>
          <w:lang w:eastAsia="zh-CN"/>
        </w:rPr>
        <w:t>the interface</w:t>
      </w:r>
      <w:r w:rsidR="000D6C53" w:rsidRPr="00DB03F6">
        <w:rPr>
          <w:rFonts w:eastAsiaTheme="minorEastAsia"/>
          <w:lang w:eastAsia="zh-CN"/>
        </w:rPr>
        <w:t xml:space="preserve"> does not need to be defined in 3GPP. For example, if the training </w:t>
      </w:r>
      <w:r w:rsidR="00721B2C">
        <w:rPr>
          <w:rFonts w:eastAsiaTheme="minorEastAsia"/>
          <w:lang w:eastAsia="zh-CN"/>
        </w:rPr>
        <w:t>or</w:t>
      </w:r>
      <w:r w:rsidR="000D6C53" w:rsidRPr="00DB03F6">
        <w:rPr>
          <w:rFonts w:eastAsiaTheme="minorEastAsia"/>
          <w:lang w:eastAsia="zh-CN"/>
        </w:rPr>
        <w:t xml:space="preserve"> </w:t>
      </w:r>
      <w:r>
        <w:rPr>
          <w:rFonts w:eastAsiaTheme="minorEastAsia"/>
          <w:lang w:eastAsia="zh-CN"/>
        </w:rPr>
        <w:t>delivery</w:t>
      </w:r>
      <w:r w:rsidR="000D6C53" w:rsidRPr="00DB03F6">
        <w:rPr>
          <w:rFonts w:eastAsiaTheme="minorEastAsia"/>
          <w:lang w:eastAsia="zh-CN"/>
        </w:rPr>
        <w:t xml:space="preserve"> are achieved by third parties </w:t>
      </w:r>
      <w:r>
        <w:rPr>
          <w:rFonts w:eastAsiaTheme="minorEastAsia"/>
          <w:lang w:eastAsia="zh-CN"/>
        </w:rPr>
        <w:t xml:space="preserve">and transparent to </w:t>
      </w:r>
      <w:r w:rsidR="000D6C53" w:rsidRPr="00DB03F6">
        <w:rPr>
          <w:rFonts w:eastAsiaTheme="minorEastAsia"/>
          <w:lang w:eastAsia="zh-CN"/>
        </w:rPr>
        <w:t>3GPP, the interface does not need to be defined in 3GPP protocol</w:t>
      </w:r>
      <w:r w:rsidR="003044ED">
        <w:rPr>
          <w:rFonts w:eastAsiaTheme="minorEastAsia"/>
          <w:lang w:eastAsia="zh-CN"/>
        </w:rPr>
        <w:t>s</w:t>
      </w:r>
      <w:r w:rsidR="000D6C53" w:rsidRPr="00DB03F6">
        <w:rPr>
          <w:rFonts w:eastAsiaTheme="minorEastAsia"/>
          <w:lang w:eastAsia="zh-CN"/>
        </w:rPr>
        <w:t>.</w:t>
      </w:r>
      <w:r w:rsidRPr="004A04D2">
        <w:rPr>
          <w:rFonts w:eastAsiaTheme="minorEastAsia"/>
          <w:lang w:eastAsia="zh-CN"/>
        </w:rPr>
        <w:t xml:space="preserve"> Different manufacturers can process the acquired channel information according to their own requirements, and only need to maintain the agreed format on the air </w:t>
      </w:r>
      <w:r w:rsidR="00C46872">
        <w:rPr>
          <w:rFonts w:eastAsiaTheme="minorEastAsia"/>
          <w:lang w:eastAsia="zh-CN"/>
        </w:rPr>
        <w:t xml:space="preserve">interface. </w:t>
      </w:r>
      <w:r w:rsidR="000D6C53" w:rsidRPr="00DB03F6">
        <w:rPr>
          <w:rFonts w:eastAsiaTheme="minorEastAsia"/>
          <w:lang w:eastAsia="zh-CN"/>
        </w:rPr>
        <w:t xml:space="preserve">The other </w:t>
      </w:r>
      <w:r w:rsidR="00C46872">
        <w:rPr>
          <w:rFonts w:eastAsiaTheme="minorEastAsia"/>
          <w:lang w:eastAsia="zh-CN"/>
        </w:rPr>
        <w:t>proposal</w:t>
      </w:r>
      <w:r w:rsidR="000D6C53" w:rsidRPr="00DB03F6">
        <w:rPr>
          <w:rFonts w:eastAsiaTheme="minorEastAsia"/>
          <w:lang w:eastAsia="zh-CN"/>
        </w:rPr>
        <w:t xml:space="preserve"> is to clearly define the </w:t>
      </w:r>
      <w:r w:rsidR="00C46872">
        <w:rPr>
          <w:rFonts w:eastAsiaTheme="minorEastAsia"/>
          <w:lang w:eastAsia="zh-CN"/>
        </w:rPr>
        <w:t xml:space="preserve">model input </w:t>
      </w:r>
      <w:r w:rsidR="000D6C53" w:rsidRPr="00DB03F6">
        <w:rPr>
          <w:rFonts w:eastAsiaTheme="minorEastAsia"/>
          <w:lang w:eastAsia="zh-CN"/>
        </w:rPr>
        <w:t>interface in 3GPP scope</w:t>
      </w:r>
      <w:r w:rsidR="00C46872">
        <w:rPr>
          <w:rFonts w:eastAsiaTheme="minorEastAsia"/>
          <w:lang w:eastAsia="zh-CN"/>
        </w:rPr>
        <w:t>, e.g. when</w:t>
      </w:r>
      <w:r w:rsidR="000D6C53" w:rsidRPr="00DB03F6">
        <w:rPr>
          <w:rFonts w:eastAsiaTheme="minorEastAsia"/>
          <w:lang w:eastAsia="zh-CN"/>
        </w:rPr>
        <w:t xml:space="preserve"> a gNB transmits an AI/ML model to a UE, </w:t>
      </w:r>
      <w:r w:rsidR="00C46872">
        <w:rPr>
          <w:rFonts w:eastAsiaTheme="minorEastAsia"/>
          <w:lang w:eastAsia="zh-CN"/>
        </w:rPr>
        <w:t xml:space="preserve">a </w:t>
      </w:r>
      <w:r w:rsidR="000D6C53" w:rsidRPr="00DB03F6">
        <w:rPr>
          <w:rFonts w:eastAsiaTheme="minorEastAsia"/>
          <w:lang w:eastAsia="zh-CN"/>
        </w:rPr>
        <w:t xml:space="preserve">clear interface </w:t>
      </w:r>
      <w:r w:rsidR="00C46872">
        <w:rPr>
          <w:rFonts w:eastAsiaTheme="minorEastAsia"/>
          <w:lang w:eastAsia="zh-CN"/>
        </w:rPr>
        <w:t>definition</w:t>
      </w:r>
      <w:r w:rsidR="000D6C53" w:rsidRPr="00DB03F6">
        <w:rPr>
          <w:rFonts w:eastAsiaTheme="minorEastAsia"/>
          <w:lang w:eastAsia="zh-CN"/>
        </w:rPr>
        <w:t xml:space="preserve"> is conduc</w:t>
      </w:r>
      <w:r w:rsidR="00FF403A">
        <w:rPr>
          <w:rFonts w:eastAsiaTheme="minorEastAsia" w:hint="eastAsia"/>
          <w:lang w:eastAsia="zh-CN"/>
        </w:rPr>
        <w:t>t</w:t>
      </w:r>
      <w:r w:rsidR="000D6C53" w:rsidRPr="00DB03F6">
        <w:rPr>
          <w:rFonts w:eastAsiaTheme="minorEastAsia"/>
          <w:lang w:eastAsia="zh-CN"/>
        </w:rPr>
        <w:t>ive to better use of the model.</w:t>
      </w:r>
      <w:r w:rsidR="00C46872">
        <w:rPr>
          <w:rFonts w:eastAsiaTheme="minorEastAsia"/>
          <w:lang w:eastAsia="zh-CN"/>
        </w:rPr>
        <w:t xml:space="preserve"> Otherwise</w:t>
      </w:r>
      <w:r w:rsidR="00C46872" w:rsidRPr="00C46872">
        <w:rPr>
          <w:rFonts w:eastAsiaTheme="minorEastAsia"/>
          <w:lang w:eastAsia="zh-CN"/>
        </w:rPr>
        <w:t xml:space="preserve">, it will be </w:t>
      </w:r>
      <w:r w:rsidR="00C46872">
        <w:rPr>
          <w:rFonts w:eastAsiaTheme="minorEastAsia"/>
          <w:lang w:eastAsia="zh-CN"/>
        </w:rPr>
        <w:t xml:space="preserve">so </w:t>
      </w:r>
      <w:r w:rsidR="00C46872" w:rsidRPr="00C46872">
        <w:rPr>
          <w:rFonts w:eastAsiaTheme="minorEastAsia"/>
          <w:lang w:eastAsia="zh-CN"/>
        </w:rPr>
        <w:t>difficult for the UE to determine which information can be used as the input of the CSI compression model</w:t>
      </w:r>
    </w:p>
    <w:p w14:paraId="4CF360E6" w14:textId="3BDAB304" w:rsidR="00C46872" w:rsidRDefault="00C46872" w:rsidP="008F4A31">
      <w:pPr>
        <w:overflowPunct w:val="0"/>
        <w:autoSpaceDE w:val="0"/>
        <w:autoSpaceDN w:val="0"/>
        <w:adjustRightInd w:val="0"/>
        <w:snapToGrid w:val="0"/>
        <w:spacing w:afterLines="50" w:after="120" w:line="288" w:lineRule="auto"/>
        <w:ind w:right="-96"/>
        <w:jc w:val="both"/>
        <w:rPr>
          <w:rFonts w:eastAsiaTheme="minorEastAsia"/>
          <w:lang w:eastAsia="zh-CN"/>
        </w:rPr>
      </w:pPr>
      <w:r w:rsidRPr="00C46872">
        <w:rPr>
          <w:rFonts w:eastAsiaTheme="minorEastAsia"/>
          <w:lang w:eastAsia="zh-CN"/>
        </w:rPr>
        <w:t xml:space="preserve">We </w:t>
      </w:r>
      <w:r>
        <w:rPr>
          <w:rFonts w:eastAsiaTheme="minorEastAsia"/>
          <w:lang w:eastAsia="zh-CN"/>
        </w:rPr>
        <w:t>think</w:t>
      </w:r>
      <w:r w:rsidRPr="00C46872">
        <w:rPr>
          <w:rFonts w:eastAsiaTheme="minorEastAsia"/>
          <w:lang w:eastAsia="zh-CN"/>
        </w:rPr>
        <w:t xml:space="preserve"> that these two cases are not exclusive and </w:t>
      </w:r>
      <w:r w:rsidR="007A129C">
        <w:rPr>
          <w:rFonts w:eastAsiaTheme="minorEastAsia"/>
          <w:lang w:eastAsia="zh-CN"/>
        </w:rPr>
        <w:t>both</w:t>
      </w:r>
      <w:r>
        <w:rPr>
          <w:rFonts w:eastAsiaTheme="minorEastAsia"/>
          <w:lang w:eastAsia="zh-CN"/>
        </w:rPr>
        <w:t xml:space="preserve"> </w:t>
      </w:r>
      <w:r w:rsidRPr="00C46872">
        <w:rPr>
          <w:rFonts w:eastAsiaTheme="minorEastAsia"/>
          <w:lang w:eastAsia="zh-CN"/>
        </w:rPr>
        <w:t>can be analyzed and considered in subsequent studies</w:t>
      </w:r>
      <w:r>
        <w:rPr>
          <w:rFonts w:eastAsiaTheme="minorEastAsia"/>
          <w:lang w:eastAsia="zh-CN"/>
        </w:rPr>
        <w:t xml:space="preserve">. </w:t>
      </w:r>
      <w:r w:rsidRPr="00C46872">
        <w:rPr>
          <w:rFonts w:eastAsiaTheme="minorEastAsia"/>
          <w:lang w:eastAsia="zh-CN"/>
        </w:rPr>
        <w:t xml:space="preserve"> </w:t>
      </w:r>
      <w:r>
        <w:rPr>
          <w:rFonts w:eastAsiaTheme="minorEastAsia"/>
          <w:lang w:eastAsia="zh-CN"/>
        </w:rPr>
        <w:t xml:space="preserve">In </w:t>
      </w:r>
      <w:r w:rsidR="007A129C">
        <w:rPr>
          <w:rFonts w:eastAsiaTheme="minorEastAsia"/>
          <w:lang w:eastAsia="zh-CN"/>
        </w:rPr>
        <w:t>both</w:t>
      </w:r>
      <w:r>
        <w:rPr>
          <w:rFonts w:eastAsiaTheme="minorEastAsia"/>
          <w:lang w:eastAsia="zh-CN"/>
        </w:rPr>
        <w:t xml:space="preserve"> </w:t>
      </w:r>
      <w:r w:rsidRPr="00DB03F6">
        <w:rPr>
          <w:rFonts w:eastAsiaTheme="minorEastAsia"/>
          <w:lang w:eastAsia="zh-CN"/>
        </w:rPr>
        <w:t>hypotheses</w:t>
      </w:r>
      <w:r w:rsidRPr="00C46872">
        <w:rPr>
          <w:rFonts w:eastAsiaTheme="minorEastAsia"/>
          <w:lang w:eastAsia="zh-CN"/>
        </w:rPr>
        <w:t>, a clear interface definition is required. The only difference is whether this definition is determined outside the 3GPP protocol or within the 3GPP protocol.</w:t>
      </w:r>
      <w:r>
        <w:rPr>
          <w:rFonts w:eastAsiaTheme="minorEastAsia"/>
          <w:lang w:eastAsia="zh-CN"/>
        </w:rPr>
        <w:t xml:space="preserve"> </w:t>
      </w:r>
      <w:r w:rsidRPr="00DB03F6">
        <w:rPr>
          <w:rFonts w:eastAsiaTheme="minorEastAsia"/>
          <w:lang w:eastAsia="zh-CN"/>
        </w:rPr>
        <w:t xml:space="preserve">For the first </w:t>
      </w:r>
      <w:r>
        <w:rPr>
          <w:rFonts w:eastAsiaTheme="minorEastAsia"/>
          <w:lang w:eastAsia="zh-CN"/>
        </w:rPr>
        <w:t>one</w:t>
      </w:r>
      <w:r w:rsidRPr="00DB03F6">
        <w:rPr>
          <w:rFonts w:eastAsiaTheme="minorEastAsia"/>
          <w:lang w:eastAsia="zh-CN"/>
        </w:rPr>
        <w:t xml:space="preserve">, it can be considered as a kind of hypothesis that does not need </w:t>
      </w:r>
      <w:r>
        <w:rPr>
          <w:rFonts w:eastAsiaTheme="minorEastAsia"/>
          <w:lang w:eastAsia="zh-CN"/>
        </w:rPr>
        <w:t xml:space="preserve">too much </w:t>
      </w:r>
      <w:r w:rsidR="00406279" w:rsidRPr="00DB03F6">
        <w:rPr>
          <w:rFonts w:eastAsiaTheme="minorEastAsia"/>
          <w:lang w:eastAsia="zh-CN"/>
        </w:rPr>
        <w:t xml:space="preserve">3GPP protocol </w:t>
      </w:r>
      <w:r w:rsidRPr="00DB03F6">
        <w:rPr>
          <w:rFonts w:eastAsiaTheme="minorEastAsia"/>
          <w:lang w:eastAsia="zh-CN"/>
        </w:rPr>
        <w:t>support</w:t>
      </w:r>
      <w:r w:rsidR="0087021F">
        <w:rPr>
          <w:rFonts w:eastAsiaTheme="minorEastAsia"/>
          <w:lang w:eastAsia="zh-CN"/>
        </w:rPr>
        <w:t>s</w:t>
      </w:r>
      <w:r w:rsidRPr="00DB03F6">
        <w:rPr>
          <w:rFonts w:eastAsiaTheme="minorEastAsia"/>
          <w:lang w:eastAsia="zh-CN"/>
        </w:rPr>
        <w:t xml:space="preserve">. For the second </w:t>
      </w:r>
      <w:r>
        <w:rPr>
          <w:rFonts w:eastAsiaTheme="minorEastAsia"/>
          <w:lang w:eastAsia="zh-CN"/>
        </w:rPr>
        <w:t>one</w:t>
      </w:r>
      <w:r w:rsidRPr="00DB03F6">
        <w:rPr>
          <w:rFonts w:eastAsiaTheme="minorEastAsia"/>
          <w:lang w:eastAsia="zh-CN"/>
        </w:rPr>
        <w:t xml:space="preserve">, it is necessary to </w:t>
      </w:r>
      <w:r w:rsidR="0087021F">
        <w:rPr>
          <w:rFonts w:eastAsiaTheme="minorEastAsia"/>
          <w:lang w:eastAsia="zh-CN"/>
        </w:rPr>
        <w:t>study</w:t>
      </w:r>
      <w:r w:rsidRPr="00DB03F6">
        <w:rPr>
          <w:rFonts w:eastAsiaTheme="minorEastAsia"/>
          <w:lang w:eastAsia="zh-CN"/>
        </w:rPr>
        <w:t xml:space="preserve"> whether </w:t>
      </w:r>
      <w:r>
        <w:rPr>
          <w:rFonts w:eastAsiaTheme="minorEastAsia"/>
          <w:lang w:eastAsia="zh-CN"/>
        </w:rPr>
        <w:t xml:space="preserve">some </w:t>
      </w:r>
      <w:r w:rsidRPr="00DB03F6">
        <w:rPr>
          <w:rFonts w:eastAsiaTheme="minorEastAsia"/>
          <w:lang w:eastAsia="zh-CN"/>
        </w:rPr>
        <w:t>corresponding standardization work</w:t>
      </w:r>
      <w:r>
        <w:rPr>
          <w:rFonts w:eastAsiaTheme="minorEastAsia"/>
          <w:lang w:eastAsia="zh-CN"/>
        </w:rPr>
        <w:t>s</w:t>
      </w:r>
      <w:r w:rsidRPr="00DB03F6">
        <w:rPr>
          <w:rFonts w:eastAsiaTheme="minorEastAsia"/>
          <w:lang w:eastAsia="zh-CN"/>
        </w:rPr>
        <w:t xml:space="preserve"> </w:t>
      </w:r>
      <w:r>
        <w:rPr>
          <w:rFonts w:eastAsiaTheme="minorEastAsia"/>
          <w:lang w:eastAsia="zh-CN"/>
        </w:rPr>
        <w:t>will be</w:t>
      </w:r>
      <w:r w:rsidRPr="00DB03F6">
        <w:rPr>
          <w:rFonts w:eastAsiaTheme="minorEastAsia"/>
          <w:lang w:eastAsia="zh-CN"/>
        </w:rPr>
        <w:t xml:space="preserve"> required </w:t>
      </w:r>
      <w:r>
        <w:rPr>
          <w:rFonts w:eastAsiaTheme="minorEastAsia"/>
          <w:lang w:eastAsia="zh-CN"/>
        </w:rPr>
        <w:t xml:space="preserve">for the </w:t>
      </w:r>
      <w:r w:rsidRPr="00DB03F6">
        <w:rPr>
          <w:rFonts w:eastAsiaTheme="minorEastAsia"/>
          <w:lang w:eastAsia="zh-CN"/>
        </w:rPr>
        <w:t xml:space="preserve">interface </w:t>
      </w:r>
      <w:r>
        <w:rPr>
          <w:rFonts w:eastAsiaTheme="minorEastAsia"/>
          <w:lang w:eastAsia="zh-CN"/>
        </w:rPr>
        <w:t>description and indication, e.g.</w:t>
      </w:r>
      <w:r w:rsidRPr="00DB03F6">
        <w:rPr>
          <w:rFonts w:eastAsiaTheme="minorEastAsia"/>
          <w:lang w:eastAsia="zh-CN"/>
        </w:rPr>
        <w:t xml:space="preserve"> </w:t>
      </w:r>
      <w:r>
        <w:rPr>
          <w:rFonts w:eastAsiaTheme="minorEastAsia"/>
          <w:lang w:eastAsia="zh-CN"/>
        </w:rPr>
        <w:t xml:space="preserve">content and </w:t>
      </w:r>
      <w:r w:rsidRPr="00DB03F6">
        <w:rPr>
          <w:rFonts w:eastAsiaTheme="minorEastAsia"/>
          <w:lang w:eastAsia="zh-CN"/>
        </w:rPr>
        <w:t>configuration</w:t>
      </w:r>
      <w:r>
        <w:rPr>
          <w:rFonts w:eastAsiaTheme="minorEastAsia"/>
          <w:lang w:eastAsia="zh-CN"/>
        </w:rPr>
        <w:t>.</w:t>
      </w:r>
    </w:p>
    <w:p w14:paraId="30D80FE8" w14:textId="545B0F73" w:rsidR="00294F20" w:rsidRDefault="00294F20" w:rsidP="00294F20">
      <w:pPr>
        <w:overflowPunct w:val="0"/>
        <w:autoSpaceDE w:val="0"/>
        <w:autoSpaceDN w:val="0"/>
        <w:adjustRightInd w:val="0"/>
        <w:snapToGrid w:val="0"/>
        <w:spacing w:afterLines="50" w:after="120" w:line="288" w:lineRule="auto"/>
        <w:ind w:right="-96"/>
        <w:jc w:val="both"/>
        <w:rPr>
          <w:rFonts w:eastAsiaTheme="minorEastAsia"/>
          <w:lang w:eastAsia="zh-CN"/>
        </w:rPr>
      </w:pPr>
      <w:r w:rsidRPr="00BC57CF">
        <w:rPr>
          <w:rFonts w:eastAsiaTheme="minorEastAsia"/>
          <w:b/>
          <w:i/>
          <w:lang w:eastAsia="zh-CN"/>
        </w:rPr>
        <w:t xml:space="preserve">Proposal </w:t>
      </w:r>
      <w:r w:rsidR="003B2719">
        <w:rPr>
          <w:rFonts w:eastAsiaTheme="minorEastAsia"/>
          <w:b/>
          <w:i/>
          <w:lang w:eastAsia="zh-CN"/>
        </w:rPr>
        <w:t>8</w:t>
      </w:r>
      <w:r w:rsidRPr="00BC57CF">
        <w:rPr>
          <w:rFonts w:eastAsiaTheme="minorEastAsia"/>
          <w:b/>
          <w:i/>
          <w:lang w:eastAsia="zh-CN"/>
        </w:rPr>
        <w:t>: Both protocol visible interfaces and protocol invisible interfaces can be used in subsequent AI/ML applications</w:t>
      </w:r>
      <w:r>
        <w:rPr>
          <w:rFonts w:eastAsiaTheme="minorEastAsia"/>
          <w:b/>
          <w:i/>
          <w:lang w:eastAsia="zh-CN"/>
        </w:rPr>
        <w:t xml:space="preserve"> and need to be studied.</w:t>
      </w:r>
      <w:r w:rsidRPr="00BC57CF">
        <w:rPr>
          <w:rFonts w:eastAsiaTheme="minorEastAsia"/>
          <w:b/>
          <w:i/>
          <w:lang w:eastAsia="zh-CN"/>
        </w:rPr>
        <w:t xml:space="preserve"> </w:t>
      </w:r>
    </w:p>
    <w:bookmarkEnd w:id="7"/>
    <w:p w14:paraId="420E1A48" w14:textId="46E722C8" w:rsidR="00A24EB4" w:rsidRPr="008F4A31" w:rsidRDefault="00D80DC0" w:rsidP="008F4A31">
      <w:pPr>
        <w:pStyle w:val="2"/>
        <w:numPr>
          <w:ilvl w:val="0"/>
          <w:numId w:val="0"/>
        </w:numPr>
        <w:spacing w:after="120" w:line="288" w:lineRule="auto"/>
        <w:rPr>
          <w:rFonts w:ascii="Times New Roman" w:hAnsi="Times New Roman" w:cs="Times New Roman"/>
        </w:rPr>
      </w:pPr>
      <w:r w:rsidRPr="008F4A31">
        <w:rPr>
          <w:rFonts w:ascii="Times New Roman" w:hAnsi="Times New Roman" w:cs="Times New Roman"/>
        </w:rPr>
        <w:t>2.2.5 Life cycle management</w:t>
      </w:r>
    </w:p>
    <w:p w14:paraId="7515CF11" w14:textId="7179EEF0" w:rsidR="00682A1A" w:rsidRDefault="00682A1A" w:rsidP="008F4A31">
      <w:pPr>
        <w:overflowPunct w:val="0"/>
        <w:autoSpaceDE w:val="0"/>
        <w:autoSpaceDN w:val="0"/>
        <w:adjustRightInd w:val="0"/>
        <w:snapToGrid w:val="0"/>
        <w:spacing w:afterLines="50" w:after="120" w:line="288" w:lineRule="auto"/>
        <w:ind w:right="-96"/>
        <w:jc w:val="both"/>
        <w:rPr>
          <w:rFonts w:eastAsiaTheme="minorEastAsia"/>
          <w:lang w:eastAsia="zh-CN"/>
        </w:rPr>
      </w:pPr>
      <w:r>
        <w:rPr>
          <w:rFonts w:eastAsiaTheme="minorEastAsia"/>
          <w:lang w:eastAsia="zh-CN"/>
        </w:rPr>
        <w:t>In RAN1</w:t>
      </w:r>
      <w:r w:rsidRPr="00DB03F6">
        <w:t>#1</w:t>
      </w:r>
      <w:r>
        <w:t>10</w:t>
      </w:r>
      <w:r w:rsidRPr="00DB03F6">
        <w:t xml:space="preserve"> </w:t>
      </w:r>
      <w:r w:rsidRPr="00DB03F6">
        <w:rPr>
          <w:rFonts w:eastAsiaTheme="minorEastAsia"/>
          <w:lang w:eastAsia="zh-CN"/>
        </w:rPr>
        <w:t>meeting,</w:t>
      </w:r>
      <w:r>
        <w:rPr>
          <w:rFonts w:eastAsiaTheme="minorEastAsia"/>
          <w:lang w:eastAsia="zh-CN"/>
        </w:rPr>
        <w:t xml:space="preserve"> LCM is a key issue that has been discussed in the </w:t>
      </w:r>
      <w:r w:rsidRPr="00682A1A">
        <w:rPr>
          <w:rFonts w:eastAsiaTheme="minorEastAsia"/>
          <w:i/>
          <w:lang w:eastAsia="zh-CN"/>
        </w:rPr>
        <w:t>General aspects of AI/ML framework</w:t>
      </w:r>
      <w:r>
        <w:rPr>
          <w:rFonts w:eastAsiaTheme="minorEastAsia"/>
          <w:i/>
          <w:lang w:eastAsia="zh-CN"/>
        </w:rPr>
        <w:t xml:space="preserve">. </w:t>
      </w:r>
      <w:r>
        <w:rPr>
          <w:rFonts w:eastAsiaTheme="minorEastAsia"/>
          <w:lang w:eastAsia="zh-CN"/>
        </w:rPr>
        <w:t>Based on the agreement, the definition and necessity on d</w:t>
      </w:r>
      <w:r>
        <w:t xml:space="preserve">ata collection, model training, [model registration], model </w:t>
      </w:r>
      <w:proofErr w:type="gramStart"/>
      <w:r>
        <w:t>deployment,  [</w:t>
      </w:r>
      <w:proofErr w:type="gramEnd"/>
      <w:r>
        <w:t>model configuration], model inference operation, model selection/activation/deactivation/</w:t>
      </w:r>
      <w:r w:rsidRPr="004F5326">
        <w:t>switching</w:t>
      </w:r>
      <w:r>
        <w:t>/ fallback operation, model monitoring, model update, model transfer, UE capability need to be further studied.</w:t>
      </w:r>
      <w:r w:rsidR="002E09D5">
        <w:t xml:space="preserve"> </w:t>
      </w:r>
      <w:r w:rsidRPr="00682A1A">
        <w:rPr>
          <w:rFonts w:eastAsiaTheme="minorEastAsia"/>
          <w:lang w:eastAsia="zh-CN"/>
        </w:rPr>
        <w:t xml:space="preserve">Among them, we </w:t>
      </w:r>
      <w:r w:rsidR="004028AB">
        <w:rPr>
          <w:rFonts w:eastAsiaTheme="minorEastAsia"/>
          <w:lang w:eastAsia="zh-CN"/>
        </w:rPr>
        <w:t>think</w:t>
      </w:r>
      <w:r w:rsidRPr="00682A1A">
        <w:rPr>
          <w:rFonts w:eastAsiaTheme="minorEastAsia"/>
          <w:lang w:eastAsia="zh-CN"/>
        </w:rPr>
        <w:t xml:space="preserve"> the two core issues are the monitoring of model performance and the updating of models</w:t>
      </w:r>
      <w:r w:rsidR="002E09D5">
        <w:rPr>
          <w:rFonts w:eastAsiaTheme="minorEastAsia"/>
          <w:lang w:eastAsia="zh-CN"/>
        </w:rPr>
        <w:t xml:space="preserve">, and </w:t>
      </w:r>
      <w:r w:rsidR="004028AB" w:rsidRPr="004028AB">
        <w:rPr>
          <w:rFonts w:eastAsiaTheme="minorEastAsia"/>
          <w:lang w:eastAsia="zh-CN"/>
        </w:rPr>
        <w:t xml:space="preserve">we </w:t>
      </w:r>
      <w:r w:rsidR="0087021F">
        <w:rPr>
          <w:rFonts w:eastAsiaTheme="minorEastAsia"/>
          <w:lang w:eastAsia="zh-CN"/>
        </w:rPr>
        <w:t>prefer</w:t>
      </w:r>
      <w:r w:rsidR="004028AB" w:rsidRPr="004028AB">
        <w:rPr>
          <w:rFonts w:eastAsiaTheme="minorEastAsia"/>
          <w:lang w:eastAsia="zh-CN"/>
        </w:rPr>
        <w:t xml:space="preserve"> more discussions on these two points </w:t>
      </w:r>
      <w:r w:rsidR="004028AB">
        <w:rPr>
          <w:rFonts w:eastAsiaTheme="minorEastAsia"/>
          <w:lang w:eastAsia="zh-CN"/>
        </w:rPr>
        <w:t>to</w:t>
      </w:r>
      <w:r w:rsidR="004028AB" w:rsidRPr="004028AB">
        <w:rPr>
          <w:rFonts w:eastAsiaTheme="minorEastAsia"/>
          <w:lang w:eastAsia="zh-CN"/>
        </w:rPr>
        <w:t xml:space="preserve"> reach consensus</w:t>
      </w:r>
      <w:r w:rsidR="004028AB">
        <w:rPr>
          <w:rFonts w:eastAsiaTheme="minorEastAsia"/>
          <w:lang w:eastAsia="zh-CN"/>
        </w:rPr>
        <w:t xml:space="preserve"> in the following meetings.</w:t>
      </w:r>
    </w:p>
    <w:p w14:paraId="168CFAB0" w14:textId="66328561" w:rsidR="002342E0" w:rsidRDefault="004028AB" w:rsidP="004028AB">
      <w:pPr>
        <w:overflowPunct w:val="0"/>
        <w:autoSpaceDE w:val="0"/>
        <w:autoSpaceDN w:val="0"/>
        <w:adjustRightInd w:val="0"/>
        <w:snapToGrid w:val="0"/>
        <w:spacing w:afterLines="50" w:after="120" w:line="288" w:lineRule="auto"/>
        <w:ind w:right="-96"/>
        <w:jc w:val="both"/>
        <w:rPr>
          <w:rFonts w:eastAsiaTheme="minorEastAsia"/>
          <w:lang w:eastAsia="zh-CN"/>
        </w:rPr>
      </w:pPr>
      <w:r>
        <w:rPr>
          <w:rFonts w:eastAsiaTheme="minorEastAsia"/>
          <w:lang w:eastAsia="zh-CN"/>
        </w:rPr>
        <w:t>For the model monitoring,</w:t>
      </w:r>
      <w:r w:rsidR="00E338C0">
        <w:rPr>
          <w:rFonts w:eastAsiaTheme="minorEastAsia"/>
          <w:lang w:eastAsia="zh-CN"/>
        </w:rPr>
        <w:t xml:space="preserve"> </w:t>
      </w:r>
      <w:r w:rsidR="00125C5C">
        <w:rPr>
          <w:rFonts w:eastAsiaTheme="minorEastAsia"/>
          <w:lang w:eastAsia="zh-CN"/>
        </w:rPr>
        <w:t xml:space="preserve">it can be done by </w:t>
      </w:r>
      <w:r w:rsidR="0087021F">
        <w:rPr>
          <w:rFonts w:eastAsiaTheme="minorEastAsia"/>
          <w:lang w:eastAsia="zh-CN"/>
        </w:rPr>
        <w:t xml:space="preserve">either </w:t>
      </w:r>
      <w:r w:rsidR="00125C5C">
        <w:rPr>
          <w:rFonts w:eastAsiaTheme="minorEastAsia"/>
          <w:lang w:eastAsia="zh-CN"/>
        </w:rPr>
        <w:t xml:space="preserve">UE or </w:t>
      </w:r>
      <w:proofErr w:type="spellStart"/>
      <w:r w:rsidR="00125C5C">
        <w:rPr>
          <w:rFonts w:eastAsiaTheme="minorEastAsia"/>
          <w:lang w:eastAsia="zh-CN"/>
        </w:rPr>
        <w:t>gNB</w:t>
      </w:r>
      <w:proofErr w:type="spellEnd"/>
      <w:r w:rsidR="00125C5C">
        <w:rPr>
          <w:rFonts w:eastAsiaTheme="minorEastAsia"/>
          <w:lang w:eastAsia="zh-CN"/>
        </w:rPr>
        <w:t xml:space="preserve"> side, </w:t>
      </w:r>
      <w:proofErr w:type="spellStart"/>
      <w:r w:rsidR="00125C5C">
        <w:rPr>
          <w:rFonts w:eastAsiaTheme="minorEastAsia"/>
          <w:lang w:eastAsia="zh-CN"/>
        </w:rPr>
        <w:t>e.g</w:t>
      </w:r>
      <w:proofErr w:type="spellEnd"/>
      <w:r w:rsidR="00125C5C">
        <w:rPr>
          <w:rFonts w:eastAsiaTheme="minorEastAsia"/>
          <w:lang w:eastAsia="zh-CN"/>
        </w:rPr>
        <w:t xml:space="preserve"> (1) a ‘UE self-monitoring’ method, where both the encoder and decoder should be deployed at the UE side. UE can obtain the recovered CSI from the output of the decoder, and then calculate some intermediate results to evaluate the performance. (2) a ‘Joint monitoring’ method, where UE needs to transmit CSI label</w:t>
      </w:r>
      <w:r w:rsidR="00DE6D95">
        <w:rPr>
          <w:rFonts w:eastAsiaTheme="minorEastAsia"/>
          <w:lang w:eastAsia="zh-CN"/>
        </w:rPr>
        <w:t>s</w:t>
      </w:r>
      <w:r w:rsidR="00125C5C">
        <w:rPr>
          <w:rFonts w:eastAsiaTheme="minorEastAsia"/>
          <w:lang w:eastAsia="zh-CN"/>
        </w:rPr>
        <w:t xml:space="preserve"> to gNB and then the performance monitoring could be done by gNB. </w:t>
      </w:r>
      <w:r w:rsidR="004577B6">
        <w:rPr>
          <w:rFonts w:eastAsiaTheme="minorEastAsia"/>
          <w:lang w:eastAsia="zh-CN"/>
        </w:rPr>
        <w:t>I</w:t>
      </w:r>
      <w:r w:rsidR="00125C5C">
        <w:rPr>
          <w:rFonts w:eastAsiaTheme="minorEastAsia"/>
          <w:lang w:eastAsia="zh-CN"/>
        </w:rPr>
        <w:t xml:space="preserve">n addition, </w:t>
      </w:r>
      <w:r w:rsidR="00083D18">
        <w:rPr>
          <w:rFonts w:eastAsiaTheme="minorEastAsia"/>
          <w:lang w:eastAsia="zh-CN"/>
        </w:rPr>
        <w:t xml:space="preserve">in both </w:t>
      </w:r>
      <w:r w:rsidR="007E02F3">
        <w:rPr>
          <w:rFonts w:eastAsiaTheme="minorEastAsia"/>
          <w:lang w:eastAsia="zh-CN"/>
        </w:rPr>
        <w:t>approaches, some</w:t>
      </w:r>
      <w:r w:rsidR="0072014A">
        <w:rPr>
          <w:rFonts w:eastAsiaTheme="minorEastAsia"/>
          <w:lang w:eastAsia="zh-CN"/>
        </w:rPr>
        <w:t xml:space="preserve"> threshold</w:t>
      </w:r>
      <w:r w:rsidR="007E02F3">
        <w:rPr>
          <w:rFonts w:eastAsiaTheme="minorEastAsia"/>
          <w:lang w:eastAsia="zh-CN"/>
        </w:rPr>
        <w:t>s may need</w:t>
      </w:r>
      <w:r w:rsidR="0072014A">
        <w:rPr>
          <w:rFonts w:eastAsiaTheme="minorEastAsia"/>
          <w:lang w:eastAsia="zh-CN"/>
        </w:rPr>
        <w:t xml:space="preserve">, </w:t>
      </w:r>
      <w:r w:rsidR="004577B6">
        <w:rPr>
          <w:rFonts w:eastAsiaTheme="minorEastAsia"/>
          <w:lang w:eastAsia="zh-CN"/>
        </w:rPr>
        <w:t xml:space="preserve">e.g. we can regard </w:t>
      </w:r>
      <w:r w:rsidR="007E02F3">
        <w:rPr>
          <w:rFonts w:eastAsiaTheme="minorEastAsia"/>
          <w:lang w:eastAsia="zh-CN"/>
        </w:rPr>
        <w:t>an</w:t>
      </w:r>
      <w:r w:rsidR="00635B4F">
        <w:rPr>
          <w:rFonts w:eastAsiaTheme="minorEastAsia"/>
          <w:lang w:eastAsia="zh-CN"/>
        </w:rPr>
        <w:t xml:space="preserve"> AI/ML model works well </w:t>
      </w:r>
      <w:r w:rsidR="0072014A">
        <w:rPr>
          <w:rFonts w:eastAsiaTheme="minorEastAsia"/>
          <w:lang w:eastAsia="zh-CN"/>
        </w:rPr>
        <w:t xml:space="preserve">when SGCS is </w:t>
      </w:r>
      <w:r w:rsidR="007E02F3">
        <w:rPr>
          <w:rFonts w:eastAsiaTheme="minorEastAsia"/>
          <w:lang w:eastAsia="zh-CN"/>
        </w:rPr>
        <w:t>higher</w:t>
      </w:r>
      <w:r w:rsidR="0072014A">
        <w:rPr>
          <w:rFonts w:eastAsiaTheme="minorEastAsia"/>
          <w:lang w:eastAsia="zh-CN"/>
        </w:rPr>
        <w:t xml:space="preserve"> than the threshold </w:t>
      </w:r>
      <w:r w:rsidR="007E02F3">
        <w:rPr>
          <w:rFonts w:eastAsiaTheme="minorEastAsia"/>
          <w:lang w:eastAsia="zh-CN"/>
        </w:rPr>
        <w:t>or</w:t>
      </w:r>
      <w:r w:rsidR="00635B4F">
        <w:rPr>
          <w:rFonts w:eastAsiaTheme="minorEastAsia"/>
          <w:lang w:eastAsia="zh-CN"/>
        </w:rPr>
        <w:t xml:space="preserve"> vice versa. </w:t>
      </w:r>
      <w:r w:rsidR="007E02F3" w:rsidRPr="007E02F3">
        <w:rPr>
          <w:lang w:eastAsia="x-none"/>
        </w:rPr>
        <w:t xml:space="preserve">Specific to </w:t>
      </w:r>
      <w:r w:rsidR="002342E0">
        <w:rPr>
          <w:lang w:eastAsia="x-none"/>
        </w:rPr>
        <w:t>s</w:t>
      </w:r>
      <w:r w:rsidR="002342E0" w:rsidRPr="00DC24FA">
        <w:rPr>
          <w:lang w:eastAsia="x-none"/>
        </w:rPr>
        <w:t xml:space="preserve">patial-frequency domain CSI compression using </w:t>
      </w:r>
      <w:r w:rsidR="002342E0" w:rsidRPr="00DC24FA">
        <w:rPr>
          <w:lang w:eastAsia="x-none"/>
        </w:rPr>
        <w:lastRenderedPageBreak/>
        <w:t>two-sided AI model</w:t>
      </w:r>
      <w:r w:rsidR="004577B6" w:rsidRPr="004577B6">
        <w:rPr>
          <w:rFonts w:eastAsiaTheme="minorEastAsia"/>
          <w:lang w:eastAsia="zh-CN"/>
        </w:rPr>
        <w:t xml:space="preserve">, </w:t>
      </w:r>
      <w:r w:rsidR="004577B6">
        <w:rPr>
          <w:rFonts w:eastAsiaTheme="minorEastAsia"/>
          <w:lang w:eastAsia="zh-CN"/>
        </w:rPr>
        <w:t xml:space="preserve">it </w:t>
      </w:r>
      <w:r w:rsidR="004577B6" w:rsidRPr="004577B6">
        <w:rPr>
          <w:rFonts w:eastAsiaTheme="minorEastAsia"/>
          <w:lang w:eastAsia="zh-CN"/>
        </w:rPr>
        <w:t xml:space="preserve">is a </w:t>
      </w:r>
      <w:r w:rsidR="004577B6">
        <w:rPr>
          <w:rFonts w:eastAsiaTheme="minorEastAsia"/>
          <w:lang w:eastAsia="zh-CN"/>
        </w:rPr>
        <w:t xml:space="preserve">typical </w:t>
      </w:r>
      <w:r w:rsidR="004577B6" w:rsidRPr="004577B6">
        <w:rPr>
          <w:rFonts w:eastAsiaTheme="minorEastAsia"/>
          <w:lang w:eastAsia="zh-CN"/>
        </w:rPr>
        <w:t xml:space="preserve">self-monitoring </w:t>
      </w:r>
      <w:r w:rsidR="004577B6">
        <w:rPr>
          <w:rFonts w:eastAsiaTheme="minorEastAsia"/>
          <w:lang w:eastAsia="zh-CN"/>
        </w:rPr>
        <w:t>auto</w:t>
      </w:r>
      <w:r w:rsidR="00083D18">
        <w:rPr>
          <w:rFonts w:eastAsiaTheme="minorEastAsia"/>
          <w:lang w:eastAsia="zh-CN"/>
        </w:rPr>
        <w:t>-</w:t>
      </w:r>
      <w:r w:rsidR="005F4E13">
        <w:rPr>
          <w:rFonts w:eastAsiaTheme="minorEastAsia"/>
          <w:lang w:eastAsia="zh-CN"/>
        </w:rPr>
        <w:t>encoder</w:t>
      </w:r>
      <w:r w:rsidR="004577B6" w:rsidRPr="004577B6">
        <w:rPr>
          <w:rFonts w:eastAsiaTheme="minorEastAsia"/>
          <w:lang w:eastAsia="zh-CN"/>
        </w:rPr>
        <w:t xml:space="preserve">. </w:t>
      </w:r>
      <w:r w:rsidR="002342E0">
        <w:rPr>
          <w:rFonts w:eastAsiaTheme="minorEastAsia"/>
          <w:lang w:eastAsia="zh-CN"/>
        </w:rPr>
        <w:t>From our perspective, p</w:t>
      </w:r>
      <w:r w:rsidR="004577B6" w:rsidRPr="004577B6">
        <w:rPr>
          <w:rFonts w:eastAsiaTheme="minorEastAsia"/>
          <w:lang w:eastAsia="zh-CN"/>
        </w:rPr>
        <w:t xml:space="preserve">erformance monitoring </w:t>
      </w:r>
      <w:r w:rsidR="007E02F3">
        <w:rPr>
          <w:rFonts w:eastAsiaTheme="minorEastAsia"/>
          <w:lang w:eastAsia="zh-CN"/>
        </w:rPr>
        <w:t>for such a use case done by</w:t>
      </w:r>
      <w:r w:rsidR="004577B6" w:rsidRPr="004577B6">
        <w:rPr>
          <w:rFonts w:eastAsiaTheme="minorEastAsia"/>
          <w:lang w:eastAsia="zh-CN"/>
        </w:rPr>
        <w:t xml:space="preserve"> UE </w:t>
      </w:r>
      <w:r w:rsidR="007E02F3">
        <w:rPr>
          <w:rFonts w:eastAsiaTheme="minorEastAsia"/>
          <w:lang w:eastAsia="zh-CN"/>
        </w:rPr>
        <w:t xml:space="preserve">side </w:t>
      </w:r>
      <w:r w:rsidR="002342E0">
        <w:rPr>
          <w:rFonts w:eastAsiaTheme="minorEastAsia"/>
          <w:lang w:eastAsia="zh-CN"/>
        </w:rPr>
        <w:t xml:space="preserve">would be preferable considering the huge number of </w:t>
      </w:r>
      <w:r w:rsidR="002342E0" w:rsidRPr="004577B6">
        <w:rPr>
          <w:rFonts w:eastAsiaTheme="minorEastAsia"/>
          <w:lang w:eastAsia="zh-CN"/>
        </w:rPr>
        <w:t>label data transmission</w:t>
      </w:r>
      <w:r w:rsidR="002342E0">
        <w:rPr>
          <w:rFonts w:eastAsiaTheme="minorEastAsia"/>
          <w:lang w:eastAsia="zh-CN"/>
        </w:rPr>
        <w:t xml:space="preserve"> could be avoided</w:t>
      </w:r>
      <w:r w:rsidR="007E02F3">
        <w:rPr>
          <w:rFonts w:eastAsiaTheme="minorEastAsia"/>
          <w:lang w:eastAsia="zh-CN"/>
        </w:rPr>
        <w:t xml:space="preserve"> compare to the gNB side monitoring</w:t>
      </w:r>
      <w:r w:rsidR="002342E0">
        <w:rPr>
          <w:rFonts w:eastAsiaTheme="minorEastAsia"/>
          <w:lang w:eastAsia="zh-CN"/>
        </w:rPr>
        <w:t>.</w:t>
      </w:r>
    </w:p>
    <w:p w14:paraId="037E71E2" w14:textId="24E38D7F" w:rsidR="00397789" w:rsidRPr="00397789" w:rsidRDefault="005A5D60" w:rsidP="005A5D60">
      <w:pPr>
        <w:overflowPunct w:val="0"/>
        <w:autoSpaceDE w:val="0"/>
        <w:autoSpaceDN w:val="0"/>
        <w:adjustRightInd w:val="0"/>
        <w:snapToGrid w:val="0"/>
        <w:spacing w:afterLines="50" w:after="120" w:line="288" w:lineRule="auto"/>
        <w:ind w:right="-96"/>
        <w:jc w:val="both"/>
        <w:rPr>
          <w:rFonts w:eastAsiaTheme="minorEastAsia"/>
          <w:b/>
          <w:i/>
          <w:lang w:eastAsia="zh-CN"/>
        </w:rPr>
      </w:pPr>
      <w:r w:rsidRPr="00D5432E">
        <w:rPr>
          <w:rFonts w:eastAsiaTheme="minorEastAsia"/>
          <w:b/>
          <w:i/>
          <w:lang w:eastAsia="zh-CN"/>
        </w:rPr>
        <w:t xml:space="preserve">Proposal </w:t>
      </w:r>
      <w:r>
        <w:rPr>
          <w:rFonts w:eastAsiaTheme="minorEastAsia"/>
          <w:b/>
          <w:i/>
          <w:lang w:eastAsia="zh-CN"/>
        </w:rPr>
        <w:t>9</w:t>
      </w:r>
      <w:r w:rsidRPr="00D5432E">
        <w:rPr>
          <w:rFonts w:eastAsiaTheme="minorEastAsia"/>
          <w:b/>
          <w:i/>
          <w:lang w:eastAsia="zh-CN"/>
        </w:rPr>
        <w:t>:</w:t>
      </w:r>
      <w:r w:rsidR="00397789">
        <w:rPr>
          <w:rFonts w:eastAsiaTheme="minorEastAsia"/>
          <w:b/>
          <w:i/>
          <w:lang w:eastAsia="zh-CN"/>
        </w:rPr>
        <w:t xml:space="preserve"> S</w:t>
      </w:r>
      <w:r w:rsidR="00D810C4">
        <w:rPr>
          <w:rFonts w:eastAsiaTheme="minorEastAsia"/>
          <w:b/>
          <w:i/>
          <w:lang w:eastAsia="zh-CN"/>
        </w:rPr>
        <w:t xml:space="preserve">elf-monitoring </w:t>
      </w:r>
      <w:r w:rsidR="00397789">
        <w:rPr>
          <w:rFonts w:eastAsiaTheme="minorEastAsia"/>
          <w:b/>
          <w:i/>
          <w:lang w:eastAsia="zh-CN"/>
        </w:rPr>
        <w:t xml:space="preserve">at UE side </w:t>
      </w:r>
      <w:r w:rsidR="0087021F">
        <w:rPr>
          <w:rFonts w:eastAsiaTheme="minorEastAsia"/>
          <w:b/>
          <w:i/>
          <w:lang w:eastAsia="zh-CN"/>
        </w:rPr>
        <w:t xml:space="preserve">could be </w:t>
      </w:r>
      <w:r w:rsidR="00397789">
        <w:rPr>
          <w:rFonts w:eastAsiaTheme="minorEastAsia"/>
          <w:b/>
          <w:i/>
          <w:lang w:eastAsia="zh-CN"/>
        </w:rPr>
        <w:t>used to monitor the CSI compression performance in LCM.</w:t>
      </w:r>
    </w:p>
    <w:p w14:paraId="68092121" w14:textId="3B58DBA8" w:rsidR="00CA53B2" w:rsidRPr="00DB03F6" w:rsidRDefault="004028AB" w:rsidP="008F4A31">
      <w:pPr>
        <w:overflowPunct w:val="0"/>
        <w:autoSpaceDE w:val="0"/>
        <w:autoSpaceDN w:val="0"/>
        <w:adjustRightInd w:val="0"/>
        <w:snapToGrid w:val="0"/>
        <w:spacing w:afterLines="50" w:after="120" w:line="288" w:lineRule="auto"/>
        <w:ind w:right="-96"/>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the model updating, </w:t>
      </w:r>
      <w:r w:rsidR="0029332C" w:rsidRPr="00DB03F6">
        <w:rPr>
          <w:rFonts w:eastAsiaTheme="minorEastAsia"/>
          <w:lang w:eastAsia="zh-CN"/>
        </w:rPr>
        <w:t>we prefer to give high priority to some basic solutions, e.g. the selection and use of the most suitable scheme through reasonable performance monitoring, necessary signaling indication and model switching</w:t>
      </w:r>
      <w:r w:rsidR="00B45D34">
        <w:rPr>
          <w:rFonts w:eastAsiaTheme="minorEastAsia"/>
          <w:lang w:eastAsia="zh-CN"/>
        </w:rPr>
        <w:t>/downloading</w:t>
      </w:r>
      <w:r w:rsidR="0029332C" w:rsidRPr="00DB03F6">
        <w:rPr>
          <w:rFonts w:eastAsiaTheme="minorEastAsia"/>
          <w:lang w:eastAsia="zh-CN"/>
        </w:rPr>
        <w:t xml:space="preserve">. Some more challenging LCM schemes, e.g. online real-time model training and updating, can be </w:t>
      </w:r>
      <w:r>
        <w:rPr>
          <w:rFonts w:eastAsiaTheme="minorEastAsia"/>
          <w:lang w:eastAsia="zh-CN"/>
        </w:rPr>
        <w:t>evaluated</w:t>
      </w:r>
      <w:r w:rsidR="0029332C" w:rsidRPr="00DB03F6">
        <w:rPr>
          <w:rFonts w:eastAsiaTheme="minorEastAsia"/>
          <w:lang w:eastAsia="zh-CN"/>
        </w:rPr>
        <w:t xml:space="preserve"> in subsequent studies.</w:t>
      </w:r>
    </w:p>
    <w:p w14:paraId="47C3F723" w14:textId="54A18C90" w:rsidR="00D5432E" w:rsidRPr="00D5432E" w:rsidRDefault="00D5432E" w:rsidP="00D5432E">
      <w:pPr>
        <w:overflowPunct w:val="0"/>
        <w:autoSpaceDE w:val="0"/>
        <w:autoSpaceDN w:val="0"/>
        <w:adjustRightInd w:val="0"/>
        <w:snapToGrid w:val="0"/>
        <w:spacing w:afterLines="50" w:after="120" w:line="288" w:lineRule="auto"/>
        <w:ind w:right="-96"/>
        <w:jc w:val="both"/>
        <w:rPr>
          <w:rFonts w:eastAsiaTheme="minorEastAsia"/>
          <w:b/>
          <w:i/>
          <w:lang w:eastAsia="zh-CN"/>
        </w:rPr>
      </w:pPr>
      <w:r w:rsidRPr="00D5432E">
        <w:rPr>
          <w:rFonts w:eastAsiaTheme="minorEastAsia"/>
          <w:b/>
          <w:i/>
          <w:lang w:eastAsia="zh-CN"/>
        </w:rPr>
        <w:t>Proposal 1</w:t>
      </w:r>
      <w:r w:rsidR="00D810C4">
        <w:rPr>
          <w:rFonts w:eastAsiaTheme="minorEastAsia"/>
          <w:b/>
          <w:i/>
          <w:lang w:eastAsia="zh-CN"/>
        </w:rPr>
        <w:t>0</w:t>
      </w:r>
      <w:r w:rsidRPr="00D5432E">
        <w:rPr>
          <w:rFonts w:eastAsiaTheme="minorEastAsia"/>
          <w:b/>
          <w:i/>
          <w:lang w:eastAsia="zh-CN"/>
        </w:rPr>
        <w:t>: Give high priority to some basic LCM solutions, e.g. the selection and use of the most suitable scheme through reasonable performance monitoring, necessary signaling indication and model switching.</w:t>
      </w:r>
    </w:p>
    <w:p w14:paraId="393F1017" w14:textId="5B423D12" w:rsidR="00D5432E" w:rsidRDefault="00D5432E" w:rsidP="00D5432E">
      <w:pPr>
        <w:overflowPunct w:val="0"/>
        <w:autoSpaceDE w:val="0"/>
        <w:autoSpaceDN w:val="0"/>
        <w:adjustRightInd w:val="0"/>
        <w:snapToGrid w:val="0"/>
        <w:spacing w:afterLines="50" w:after="120" w:line="288" w:lineRule="auto"/>
        <w:ind w:right="-96"/>
        <w:jc w:val="both"/>
        <w:rPr>
          <w:rFonts w:eastAsiaTheme="minorEastAsia" w:hint="eastAsia"/>
          <w:b/>
          <w:i/>
          <w:lang w:eastAsia="zh-CN"/>
        </w:rPr>
      </w:pPr>
      <w:r w:rsidRPr="00D5432E">
        <w:rPr>
          <w:rFonts w:eastAsiaTheme="minorEastAsia"/>
          <w:b/>
          <w:i/>
          <w:lang w:eastAsia="zh-CN"/>
        </w:rPr>
        <w:t>Proposal 1</w:t>
      </w:r>
      <w:r w:rsidR="00D810C4">
        <w:rPr>
          <w:rFonts w:eastAsiaTheme="minorEastAsia"/>
          <w:b/>
          <w:i/>
          <w:lang w:eastAsia="zh-CN"/>
        </w:rPr>
        <w:t>1</w:t>
      </w:r>
      <w:r w:rsidRPr="00D5432E">
        <w:rPr>
          <w:rFonts w:eastAsiaTheme="minorEastAsia"/>
          <w:b/>
          <w:i/>
          <w:lang w:eastAsia="zh-CN"/>
        </w:rPr>
        <w:t xml:space="preserve">: More challenging LCM schemes, e.g. online real-time model training and updating, can be </w:t>
      </w:r>
      <w:r w:rsidR="004028AB" w:rsidRPr="007378B3">
        <w:rPr>
          <w:rFonts w:eastAsiaTheme="minorEastAsia"/>
          <w:b/>
          <w:i/>
          <w:lang w:eastAsia="zh-CN"/>
        </w:rPr>
        <w:t xml:space="preserve">evaluated </w:t>
      </w:r>
      <w:r w:rsidRPr="00D5432E">
        <w:rPr>
          <w:rFonts w:eastAsiaTheme="minorEastAsia"/>
          <w:b/>
          <w:i/>
          <w:lang w:eastAsia="zh-CN"/>
        </w:rPr>
        <w:t>in subsequent studies</w:t>
      </w:r>
      <w:r w:rsidR="008E6812">
        <w:rPr>
          <w:rFonts w:eastAsiaTheme="minorEastAsia" w:hint="eastAsia"/>
          <w:b/>
          <w:i/>
          <w:lang w:eastAsia="zh-CN"/>
        </w:rPr>
        <w:t>.</w:t>
      </w:r>
    </w:p>
    <w:p w14:paraId="09190FFE" w14:textId="77777777" w:rsidR="00677C0F" w:rsidRPr="00DB03F6" w:rsidRDefault="00677C0F" w:rsidP="008F4A31">
      <w:pPr>
        <w:pStyle w:val="1"/>
        <w:spacing w:after="120" w:line="288" w:lineRule="auto"/>
        <w:ind w:left="795" w:hangingChars="283" w:hanging="795"/>
        <w:rPr>
          <w:rFonts w:ascii="Times New Roman" w:eastAsia="宋体" w:hAnsi="Times New Roman" w:cs="Times New Roman"/>
          <w:lang w:eastAsia="zh-CN"/>
        </w:rPr>
      </w:pPr>
      <w:r w:rsidRPr="00DB03F6">
        <w:rPr>
          <w:rFonts w:ascii="Times New Roman" w:eastAsia="宋体" w:hAnsi="Times New Roman" w:cs="Times New Roman"/>
          <w:lang w:eastAsia="zh-CN"/>
        </w:rPr>
        <w:t>Conclusion</w:t>
      </w:r>
    </w:p>
    <w:p w14:paraId="218725E4" w14:textId="48759ABE" w:rsidR="00820BB7" w:rsidRDefault="00DB4E26" w:rsidP="008F4A31">
      <w:pPr>
        <w:pStyle w:val="a0"/>
        <w:spacing w:line="288" w:lineRule="auto"/>
        <w:rPr>
          <w:rFonts w:eastAsia="宋体"/>
          <w:lang w:eastAsia="zh-CN"/>
        </w:rPr>
      </w:pPr>
      <w:r w:rsidRPr="00DB03F6">
        <w:rPr>
          <w:rFonts w:eastAsia="宋体"/>
          <w:szCs w:val="20"/>
          <w:lang w:eastAsia="zh-CN"/>
        </w:rPr>
        <w:t xml:space="preserve">In this contribution, we </w:t>
      </w:r>
      <w:r w:rsidR="000C77BA" w:rsidRPr="00DB03F6">
        <w:rPr>
          <w:rFonts w:eastAsia="宋体"/>
          <w:szCs w:val="20"/>
          <w:lang w:eastAsia="zh-CN"/>
        </w:rPr>
        <w:t xml:space="preserve">provide some discussions </w:t>
      </w:r>
      <w:r w:rsidR="00452C31" w:rsidRPr="00DB03F6">
        <w:rPr>
          <w:rFonts w:eastAsia="宋体"/>
          <w:szCs w:val="20"/>
          <w:lang w:eastAsia="zh-CN"/>
        </w:rPr>
        <w:t xml:space="preserve">on the sub use selections and </w:t>
      </w:r>
      <w:r w:rsidR="00750E59" w:rsidRPr="00DB03F6">
        <w:rPr>
          <w:rFonts w:eastAsia="宋体"/>
          <w:szCs w:val="20"/>
          <w:lang w:eastAsia="zh-CN"/>
        </w:rPr>
        <w:t>possible specification impacts on</w:t>
      </w:r>
      <w:r w:rsidR="000C77BA" w:rsidRPr="00DB03F6">
        <w:rPr>
          <w:rFonts w:eastAsia="宋体"/>
          <w:lang w:eastAsia="zh-CN"/>
        </w:rPr>
        <w:t xml:space="preserve"> AI/ML for CSI feedback enhancement</w:t>
      </w:r>
      <w:r w:rsidR="00820BB7" w:rsidRPr="00DB03F6">
        <w:rPr>
          <w:rFonts w:eastAsia="宋体"/>
          <w:lang w:eastAsia="zh-CN"/>
        </w:rPr>
        <w:t xml:space="preserve">. </w:t>
      </w:r>
      <w:r w:rsidR="00F17ADE" w:rsidRPr="00DB03F6">
        <w:rPr>
          <w:rFonts w:eastAsia="宋体"/>
          <w:lang w:eastAsia="zh-CN"/>
        </w:rPr>
        <w:t xml:space="preserve">Based on the </w:t>
      </w:r>
      <w:r w:rsidR="00D5133C" w:rsidRPr="00DB03F6">
        <w:rPr>
          <w:rFonts w:eastAsia="宋体"/>
          <w:lang w:eastAsia="zh-CN"/>
        </w:rPr>
        <w:t>discussions</w:t>
      </w:r>
      <w:r w:rsidR="00F17ADE" w:rsidRPr="00DB03F6">
        <w:rPr>
          <w:rFonts w:eastAsia="宋体"/>
          <w:lang w:eastAsia="zh-CN"/>
        </w:rPr>
        <w:t xml:space="preserve">, </w:t>
      </w:r>
      <w:r w:rsidR="009B7E0A" w:rsidRPr="00DB03F6">
        <w:rPr>
          <w:rFonts w:eastAsia="宋体"/>
          <w:lang w:eastAsia="zh-CN"/>
        </w:rPr>
        <w:t>we have</w:t>
      </w:r>
      <w:r w:rsidR="00973AF4" w:rsidRPr="00DB03F6">
        <w:rPr>
          <w:rFonts w:eastAsia="宋体"/>
          <w:lang w:eastAsia="zh-CN"/>
        </w:rPr>
        <w:t xml:space="preserve"> following proposals</w:t>
      </w:r>
      <w:r w:rsidR="00F17ADE" w:rsidRPr="00DB03F6">
        <w:rPr>
          <w:rFonts w:eastAsia="宋体"/>
          <w:lang w:eastAsia="zh-CN"/>
        </w:rPr>
        <w:t>:</w:t>
      </w:r>
    </w:p>
    <w:p w14:paraId="02AC73B5" w14:textId="77777777" w:rsidR="00811F19" w:rsidRPr="00DB03F6" w:rsidRDefault="00811F19" w:rsidP="008E6812">
      <w:pPr>
        <w:tabs>
          <w:tab w:val="num" w:pos="720"/>
        </w:tabs>
        <w:overflowPunct w:val="0"/>
        <w:autoSpaceDE w:val="0"/>
        <w:autoSpaceDN w:val="0"/>
        <w:adjustRightInd w:val="0"/>
        <w:snapToGrid w:val="0"/>
        <w:spacing w:afterLines="50" w:after="120"/>
        <w:ind w:right="-96"/>
        <w:jc w:val="both"/>
        <w:rPr>
          <w:rFonts w:eastAsiaTheme="minorEastAsia"/>
          <w:b/>
          <w:i/>
          <w:lang w:eastAsia="zh-CN"/>
        </w:rPr>
      </w:pPr>
      <w:r w:rsidRPr="00DB03F6">
        <w:rPr>
          <w:rFonts w:eastAsiaTheme="minorEastAsia"/>
          <w:b/>
          <w:i/>
          <w:lang w:eastAsia="zh-CN"/>
        </w:rPr>
        <w:t xml:space="preserve">Proposal </w:t>
      </w:r>
      <w:r>
        <w:rPr>
          <w:rFonts w:eastAsiaTheme="minorEastAsia"/>
          <w:b/>
          <w:i/>
          <w:lang w:eastAsia="zh-CN"/>
        </w:rPr>
        <w:t>1</w:t>
      </w:r>
      <w:r w:rsidRPr="00DB03F6">
        <w:rPr>
          <w:rFonts w:eastAsiaTheme="minorEastAsia"/>
          <w:b/>
          <w:i/>
          <w:lang w:eastAsia="zh-CN"/>
        </w:rPr>
        <w:t>: The screening of CSI sub use cases needs to meet all the following conditions:</w:t>
      </w:r>
    </w:p>
    <w:p w14:paraId="2CDFA28C" w14:textId="77777777" w:rsidR="00811F19" w:rsidRPr="00DB03F6" w:rsidRDefault="00811F19" w:rsidP="008E6812">
      <w:pPr>
        <w:pStyle w:val="ab"/>
        <w:numPr>
          <w:ilvl w:val="0"/>
          <w:numId w:val="31"/>
        </w:numPr>
        <w:overflowPunct w:val="0"/>
        <w:autoSpaceDE w:val="0"/>
        <w:autoSpaceDN w:val="0"/>
        <w:adjustRightInd w:val="0"/>
        <w:snapToGrid w:val="0"/>
        <w:spacing w:afterLines="50" w:after="120"/>
        <w:ind w:left="924" w:right="-96" w:hanging="357"/>
        <w:jc w:val="both"/>
        <w:rPr>
          <w:rFonts w:eastAsiaTheme="minorEastAsia"/>
          <w:b/>
          <w:i/>
          <w:lang w:eastAsia="zh-CN"/>
        </w:rPr>
      </w:pPr>
      <w:r w:rsidRPr="00DB03F6">
        <w:rPr>
          <w:rFonts w:eastAsiaTheme="minorEastAsia"/>
          <w:b/>
          <w:i/>
          <w:lang w:val="en-GB" w:eastAsia="zh-CN"/>
        </w:rPr>
        <w:t>Potential performance gain.</w:t>
      </w:r>
    </w:p>
    <w:p w14:paraId="1A6BACC1" w14:textId="77777777" w:rsidR="00811F19" w:rsidRPr="00DB03F6" w:rsidRDefault="00811F19" w:rsidP="008E6812">
      <w:pPr>
        <w:numPr>
          <w:ilvl w:val="0"/>
          <w:numId w:val="31"/>
        </w:numPr>
        <w:overflowPunct w:val="0"/>
        <w:autoSpaceDE w:val="0"/>
        <w:autoSpaceDN w:val="0"/>
        <w:adjustRightInd w:val="0"/>
        <w:snapToGrid w:val="0"/>
        <w:spacing w:afterLines="50" w:after="120"/>
        <w:ind w:left="924" w:right="-96" w:hanging="357"/>
        <w:jc w:val="both"/>
        <w:rPr>
          <w:rFonts w:eastAsiaTheme="minorEastAsia"/>
          <w:b/>
          <w:i/>
          <w:lang w:eastAsia="zh-CN"/>
        </w:rPr>
      </w:pPr>
      <w:r w:rsidRPr="00DB03F6">
        <w:rPr>
          <w:rFonts w:eastAsiaTheme="minorEastAsia"/>
          <w:b/>
          <w:i/>
          <w:lang w:val="en-GB" w:eastAsia="zh-CN"/>
        </w:rPr>
        <w:t xml:space="preserve">Feasible evaluation methodology and valid training data set.  </w:t>
      </w:r>
    </w:p>
    <w:p w14:paraId="2FCF3511" w14:textId="77777777" w:rsidR="00811F19" w:rsidRPr="00DB03F6" w:rsidRDefault="00811F19" w:rsidP="008E6812">
      <w:pPr>
        <w:numPr>
          <w:ilvl w:val="0"/>
          <w:numId w:val="31"/>
        </w:numPr>
        <w:overflowPunct w:val="0"/>
        <w:autoSpaceDE w:val="0"/>
        <w:autoSpaceDN w:val="0"/>
        <w:adjustRightInd w:val="0"/>
        <w:snapToGrid w:val="0"/>
        <w:spacing w:afterLines="50" w:after="120"/>
        <w:ind w:left="924" w:right="-96" w:hanging="357"/>
        <w:jc w:val="both"/>
        <w:rPr>
          <w:rFonts w:eastAsiaTheme="minorEastAsia"/>
          <w:b/>
          <w:i/>
          <w:lang w:eastAsia="zh-CN"/>
        </w:rPr>
      </w:pPr>
      <w:r w:rsidRPr="00DB03F6">
        <w:rPr>
          <w:rFonts w:eastAsiaTheme="minorEastAsia"/>
          <w:b/>
          <w:i/>
          <w:lang w:val="en-GB" w:eastAsia="zh-CN"/>
        </w:rPr>
        <w:t>Reasonable non-AI/ML-based baseline for performance gain analysis.</w:t>
      </w:r>
    </w:p>
    <w:p w14:paraId="3B33958F" w14:textId="77777777" w:rsidR="00811F19" w:rsidRPr="002C3223" w:rsidRDefault="00811F19" w:rsidP="008E6812">
      <w:pPr>
        <w:numPr>
          <w:ilvl w:val="0"/>
          <w:numId w:val="31"/>
        </w:numPr>
        <w:overflowPunct w:val="0"/>
        <w:autoSpaceDE w:val="0"/>
        <w:autoSpaceDN w:val="0"/>
        <w:adjustRightInd w:val="0"/>
        <w:snapToGrid w:val="0"/>
        <w:spacing w:afterLines="50" w:after="120"/>
        <w:ind w:left="924" w:right="-96" w:hanging="357"/>
        <w:jc w:val="both"/>
        <w:rPr>
          <w:rFonts w:eastAsiaTheme="minorEastAsia"/>
          <w:b/>
          <w:i/>
          <w:lang w:eastAsia="zh-CN"/>
        </w:rPr>
      </w:pPr>
      <w:r w:rsidRPr="00DB03F6">
        <w:rPr>
          <w:rFonts w:eastAsiaTheme="minorEastAsia"/>
          <w:b/>
          <w:i/>
          <w:lang w:val="en-GB" w:eastAsia="zh-CN"/>
        </w:rPr>
        <w:t>Potential specification impacts.</w:t>
      </w:r>
    </w:p>
    <w:p w14:paraId="224117A0" w14:textId="77777777" w:rsidR="008E6812" w:rsidRDefault="008E6812" w:rsidP="008E6812">
      <w:pPr>
        <w:tabs>
          <w:tab w:val="num" w:pos="720"/>
        </w:tabs>
        <w:overflowPunct w:val="0"/>
        <w:autoSpaceDE w:val="0"/>
        <w:autoSpaceDN w:val="0"/>
        <w:adjustRightInd w:val="0"/>
        <w:snapToGrid w:val="0"/>
        <w:spacing w:afterLines="50" w:after="120"/>
        <w:ind w:right="-96"/>
        <w:jc w:val="both"/>
        <w:rPr>
          <w:rFonts w:eastAsiaTheme="minorEastAsia"/>
          <w:b/>
          <w:i/>
          <w:lang w:eastAsia="zh-CN"/>
        </w:rPr>
      </w:pPr>
      <w:r w:rsidRPr="00DB03F6">
        <w:rPr>
          <w:rFonts w:eastAsiaTheme="minorEastAsia"/>
          <w:b/>
          <w:i/>
          <w:lang w:eastAsia="zh-CN"/>
        </w:rPr>
        <w:t xml:space="preserve">Proposal </w:t>
      </w:r>
      <w:r>
        <w:rPr>
          <w:rFonts w:eastAsiaTheme="minorEastAsia"/>
          <w:b/>
          <w:i/>
          <w:lang w:eastAsia="zh-CN"/>
        </w:rPr>
        <w:t>2</w:t>
      </w:r>
      <w:r w:rsidRPr="00DB03F6">
        <w:rPr>
          <w:rFonts w:eastAsiaTheme="minorEastAsia"/>
          <w:b/>
          <w:i/>
          <w:lang w:eastAsia="zh-CN"/>
        </w:rPr>
        <w:t xml:space="preserve">: </w:t>
      </w:r>
      <w:r w:rsidRPr="001C143C">
        <w:rPr>
          <w:rFonts w:eastAsiaTheme="minorEastAsia"/>
          <w:b/>
          <w:i/>
          <w:lang w:eastAsia="zh-CN"/>
        </w:rPr>
        <w:t>It is necessary t</w:t>
      </w:r>
      <w:bookmarkStart w:id="8" w:name="_GoBack"/>
      <w:bookmarkEnd w:id="8"/>
      <w:r w:rsidRPr="001C143C">
        <w:rPr>
          <w:rFonts w:eastAsiaTheme="minorEastAsia"/>
          <w:b/>
          <w:i/>
          <w:lang w:eastAsia="zh-CN"/>
        </w:rPr>
        <w:t xml:space="preserve">o clarify the common and </w:t>
      </w:r>
      <w:r w:rsidRPr="00A12D18">
        <w:rPr>
          <w:rFonts w:eastAsiaTheme="minorEastAsia"/>
          <w:b/>
          <w:i/>
          <w:lang w:eastAsia="zh-CN"/>
        </w:rPr>
        <w:t xml:space="preserve">differential </w:t>
      </w:r>
      <w:r w:rsidRPr="001C143C">
        <w:rPr>
          <w:rFonts w:eastAsiaTheme="minorEastAsia"/>
          <w:b/>
          <w:i/>
          <w:lang w:eastAsia="zh-CN"/>
        </w:rPr>
        <w:t xml:space="preserve">parts of the </w:t>
      </w:r>
      <w:r>
        <w:rPr>
          <w:rFonts w:eastAsiaTheme="minorEastAsia"/>
          <w:b/>
          <w:i/>
          <w:lang w:eastAsia="zh-CN"/>
        </w:rPr>
        <w:t>EVM</w:t>
      </w:r>
      <w:r w:rsidRPr="001C143C">
        <w:rPr>
          <w:rFonts w:eastAsiaTheme="minorEastAsia"/>
          <w:b/>
          <w:i/>
          <w:lang w:eastAsia="zh-CN"/>
        </w:rPr>
        <w:t xml:space="preserve"> assumptions of CSI compression and CSI prediction. </w:t>
      </w:r>
    </w:p>
    <w:p w14:paraId="36341E7B" w14:textId="77777777" w:rsidR="008E6812" w:rsidRDefault="008E6812" w:rsidP="008E6812">
      <w:pPr>
        <w:tabs>
          <w:tab w:val="num" w:pos="720"/>
        </w:tabs>
        <w:overflowPunct w:val="0"/>
        <w:autoSpaceDE w:val="0"/>
        <w:autoSpaceDN w:val="0"/>
        <w:adjustRightInd w:val="0"/>
        <w:snapToGrid w:val="0"/>
        <w:spacing w:afterLines="50" w:after="120"/>
        <w:ind w:right="-96"/>
        <w:jc w:val="both"/>
        <w:rPr>
          <w:rFonts w:eastAsiaTheme="minorEastAsia"/>
          <w:b/>
          <w:i/>
          <w:lang w:eastAsia="zh-CN"/>
        </w:rPr>
      </w:pPr>
      <w:r w:rsidRPr="00DB03F6">
        <w:rPr>
          <w:rFonts w:eastAsiaTheme="minorEastAsia"/>
          <w:b/>
          <w:i/>
          <w:lang w:eastAsia="zh-CN"/>
        </w:rPr>
        <w:t xml:space="preserve">Proposal </w:t>
      </w:r>
      <w:r>
        <w:rPr>
          <w:rFonts w:eastAsiaTheme="minorEastAsia"/>
          <w:b/>
          <w:i/>
          <w:lang w:eastAsia="zh-CN"/>
        </w:rPr>
        <w:t>3</w:t>
      </w:r>
      <w:r w:rsidRPr="00DB03F6">
        <w:rPr>
          <w:rFonts w:eastAsiaTheme="minorEastAsia"/>
          <w:b/>
          <w:i/>
          <w:lang w:eastAsia="zh-CN"/>
        </w:rPr>
        <w:t>:</w:t>
      </w:r>
      <w:r>
        <w:rPr>
          <w:rFonts w:eastAsiaTheme="minorEastAsia"/>
          <w:b/>
          <w:i/>
          <w:lang w:eastAsia="zh-CN"/>
        </w:rPr>
        <w:t xml:space="preserve"> R</w:t>
      </w:r>
      <w:r w:rsidRPr="001C143C">
        <w:rPr>
          <w:rFonts w:eastAsiaTheme="minorEastAsia"/>
          <w:b/>
          <w:i/>
          <w:lang w:eastAsia="zh-CN"/>
        </w:rPr>
        <w:t xml:space="preserve">euse common </w:t>
      </w:r>
      <w:r>
        <w:rPr>
          <w:rFonts w:eastAsiaTheme="minorEastAsia"/>
          <w:b/>
          <w:i/>
          <w:lang w:eastAsia="zh-CN"/>
        </w:rPr>
        <w:t>EVM</w:t>
      </w:r>
      <w:r w:rsidRPr="001C143C">
        <w:rPr>
          <w:rFonts w:eastAsiaTheme="minorEastAsia"/>
          <w:b/>
          <w:i/>
          <w:lang w:eastAsia="zh-CN"/>
        </w:rPr>
        <w:t xml:space="preserve">, </w:t>
      </w:r>
      <w:r>
        <w:rPr>
          <w:rFonts w:eastAsiaTheme="minorEastAsia"/>
          <w:b/>
          <w:i/>
          <w:lang w:eastAsia="zh-CN"/>
        </w:rPr>
        <w:t xml:space="preserve">e.g. </w:t>
      </w:r>
      <w:r w:rsidRPr="001C143C">
        <w:rPr>
          <w:rFonts w:eastAsiaTheme="minorEastAsia"/>
          <w:b/>
          <w:i/>
          <w:lang w:eastAsia="zh-CN"/>
        </w:rPr>
        <w:t>assumptions</w:t>
      </w:r>
      <w:r>
        <w:rPr>
          <w:rFonts w:eastAsiaTheme="minorEastAsia"/>
          <w:b/>
          <w:i/>
          <w:lang w:eastAsia="zh-CN"/>
        </w:rPr>
        <w:t xml:space="preserve"> on</w:t>
      </w:r>
      <w:r w:rsidRPr="001C143C">
        <w:rPr>
          <w:rFonts w:eastAsiaTheme="minorEastAsia"/>
          <w:b/>
          <w:i/>
          <w:lang w:eastAsia="zh-CN"/>
        </w:rPr>
        <w:t xml:space="preserve"> frequency range, bandwidths, channel model, antenna setup and port layouts at </w:t>
      </w:r>
      <w:proofErr w:type="spellStart"/>
      <w:r w:rsidRPr="001C143C">
        <w:rPr>
          <w:rFonts w:eastAsiaTheme="minorEastAsia"/>
          <w:b/>
          <w:i/>
          <w:lang w:eastAsia="zh-CN"/>
        </w:rPr>
        <w:t>gNB</w:t>
      </w:r>
      <w:proofErr w:type="spellEnd"/>
      <w:r w:rsidRPr="001C143C">
        <w:rPr>
          <w:rFonts w:eastAsiaTheme="minorEastAsia"/>
          <w:b/>
          <w:i/>
          <w:lang w:eastAsia="zh-CN"/>
        </w:rPr>
        <w:t>/UE</w:t>
      </w:r>
      <w:r>
        <w:rPr>
          <w:rFonts w:eastAsiaTheme="minorEastAsia"/>
          <w:b/>
          <w:i/>
          <w:lang w:eastAsia="zh-CN"/>
        </w:rPr>
        <w:t xml:space="preserve">, </w:t>
      </w:r>
      <w:r w:rsidRPr="00D35AD6">
        <w:rPr>
          <w:rFonts w:eastAsiaTheme="minorEastAsia"/>
          <w:b/>
          <w:i/>
          <w:lang w:eastAsia="zh-CN"/>
        </w:rPr>
        <w:t>that have been made for CSI compression</w:t>
      </w:r>
      <w:r w:rsidRPr="001C143C">
        <w:rPr>
          <w:rFonts w:eastAsiaTheme="minorEastAsia"/>
          <w:b/>
          <w:i/>
          <w:lang w:eastAsia="zh-CN"/>
        </w:rPr>
        <w:t>.</w:t>
      </w:r>
    </w:p>
    <w:p w14:paraId="088227DC" w14:textId="77777777" w:rsidR="008E6812" w:rsidRDefault="008E6812" w:rsidP="008E6812">
      <w:pPr>
        <w:tabs>
          <w:tab w:val="num" w:pos="720"/>
        </w:tabs>
        <w:overflowPunct w:val="0"/>
        <w:autoSpaceDE w:val="0"/>
        <w:autoSpaceDN w:val="0"/>
        <w:adjustRightInd w:val="0"/>
        <w:snapToGrid w:val="0"/>
        <w:spacing w:afterLines="50" w:after="120"/>
        <w:ind w:right="-96"/>
        <w:jc w:val="both"/>
        <w:rPr>
          <w:rFonts w:eastAsiaTheme="minorEastAsia"/>
          <w:b/>
          <w:i/>
          <w:lang w:eastAsia="zh-CN"/>
        </w:rPr>
      </w:pPr>
      <w:r w:rsidRPr="00DB03F6">
        <w:rPr>
          <w:rFonts w:eastAsiaTheme="minorEastAsia"/>
          <w:b/>
          <w:i/>
          <w:lang w:eastAsia="zh-CN"/>
        </w:rPr>
        <w:t xml:space="preserve">Proposal </w:t>
      </w:r>
      <w:r>
        <w:rPr>
          <w:rFonts w:eastAsiaTheme="minorEastAsia"/>
          <w:b/>
          <w:i/>
          <w:lang w:eastAsia="zh-CN"/>
        </w:rPr>
        <w:t>4</w:t>
      </w:r>
      <w:r w:rsidRPr="00DB03F6">
        <w:rPr>
          <w:rFonts w:eastAsiaTheme="minorEastAsia"/>
          <w:b/>
          <w:i/>
          <w:lang w:eastAsia="zh-CN"/>
        </w:rPr>
        <w:t>:</w:t>
      </w:r>
      <w:r>
        <w:rPr>
          <w:rFonts w:eastAsiaTheme="minorEastAsia"/>
          <w:b/>
          <w:i/>
          <w:lang w:eastAsia="zh-CN"/>
        </w:rPr>
        <w:t xml:space="preserve"> A</w:t>
      </w:r>
      <w:r w:rsidRPr="001C143C">
        <w:rPr>
          <w:rFonts w:eastAsiaTheme="minorEastAsia"/>
          <w:b/>
          <w:i/>
          <w:lang w:eastAsia="zh-CN"/>
        </w:rPr>
        <w:t xml:space="preserve"> reasonable non-AI/ML baseline for CSI prediction</w:t>
      </w:r>
      <w:r>
        <w:rPr>
          <w:rFonts w:eastAsiaTheme="minorEastAsia"/>
          <w:b/>
          <w:i/>
          <w:lang w:eastAsia="zh-CN"/>
        </w:rPr>
        <w:t>,</w:t>
      </w:r>
      <w:r w:rsidRPr="001C143C">
        <w:rPr>
          <w:rFonts w:eastAsiaTheme="minorEastAsia"/>
          <w:b/>
          <w:i/>
          <w:lang w:eastAsia="zh-CN"/>
        </w:rPr>
        <w:t xml:space="preserve"> such as </w:t>
      </w:r>
      <w:r w:rsidRPr="001E453E">
        <w:rPr>
          <w:rFonts w:eastAsiaTheme="minorEastAsia"/>
          <w:b/>
          <w:i/>
          <w:lang w:eastAsia="zh-CN"/>
        </w:rPr>
        <w:t>Kalman filtering, MMSE filtering</w:t>
      </w:r>
      <w:r w:rsidRPr="001C143C">
        <w:rPr>
          <w:rFonts w:eastAsiaTheme="minorEastAsia"/>
          <w:b/>
          <w:i/>
          <w:lang w:eastAsia="zh-CN"/>
        </w:rPr>
        <w:t xml:space="preserve"> or other algorithms</w:t>
      </w:r>
      <w:r>
        <w:rPr>
          <w:rFonts w:eastAsiaTheme="minorEastAsia"/>
          <w:b/>
          <w:i/>
          <w:lang w:eastAsia="zh-CN"/>
        </w:rPr>
        <w:t>, should be specified</w:t>
      </w:r>
      <w:r w:rsidRPr="001C143C">
        <w:rPr>
          <w:rFonts w:eastAsiaTheme="minorEastAsia"/>
          <w:b/>
          <w:i/>
          <w:lang w:eastAsia="zh-CN"/>
        </w:rPr>
        <w:t>. Companies should report the configuration of the algorithm and the baseline assessment.</w:t>
      </w:r>
    </w:p>
    <w:p w14:paraId="3847E9AF" w14:textId="77777777" w:rsidR="008E6812" w:rsidRDefault="008E6812" w:rsidP="008E6812">
      <w:pPr>
        <w:overflowPunct w:val="0"/>
        <w:autoSpaceDE w:val="0"/>
        <w:autoSpaceDN w:val="0"/>
        <w:adjustRightInd w:val="0"/>
        <w:snapToGrid w:val="0"/>
        <w:spacing w:afterLines="50" w:after="120"/>
        <w:ind w:right="-96"/>
        <w:jc w:val="both"/>
        <w:rPr>
          <w:rFonts w:eastAsia="Malgun Gothic"/>
          <w:b/>
          <w:bCs/>
          <w:i/>
          <w:iCs/>
          <w:szCs w:val="20"/>
        </w:rPr>
      </w:pPr>
      <w:r w:rsidRPr="00C41235">
        <w:rPr>
          <w:rFonts w:eastAsiaTheme="minorEastAsia"/>
          <w:b/>
          <w:i/>
          <w:lang w:eastAsia="zh-CN"/>
        </w:rPr>
        <w:t xml:space="preserve">Proposal 5: </w:t>
      </w:r>
      <w:r>
        <w:rPr>
          <w:rFonts w:eastAsia="Malgun Gothic"/>
          <w:b/>
          <w:bCs/>
          <w:i/>
          <w:iCs/>
          <w:szCs w:val="20"/>
        </w:rPr>
        <w:t>In CSI compression using two-sided model use case, the following AI/ML model delivery collaborations could be further studied:</w:t>
      </w:r>
    </w:p>
    <w:p w14:paraId="39DCB9EA" w14:textId="77777777" w:rsidR="008E6812" w:rsidRPr="001C4EEA" w:rsidRDefault="008E6812" w:rsidP="008E6812">
      <w:pPr>
        <w:pStyle w:val="ab"/>
        <w:numPr>
          <w:ilvl w:val="0"/>
          <w:numId w:val="23"/>
        </w:numPr>
        <w:overflowPunct w:val="0"/>
        <w:autoSpaceDE w:val="0"/>
        <w:autoSpaceDN w:val="0"/>
        <w:adjustRightInd w:val="0"/>
        <w:spacing w:afterLines="50" w:after="120"/>
        <w:ind w:left="714" w:hanging="357"/>
        <w:contextualSpacing w:val="0"/>
        <w:textAlignment w:val="baseline"/>
        <w:rPr>
          <w:b/>
          <w:bCs/>
          <w:i/>
          <w:iCs/>
          <w:szCs w:val="20"/>
        </w:rPr>
      </w:pPr>
      <w:r w:rsidRPr="001C4EEA">
        <w:rPr>
          <w:b/>
          <w:bCs/>
          <w:i/>
          <w:iCs/>
          <w:szCs w:val="20"/>
        </w:rPr>
        <w:t xml:space="preserve">Type 0: </w:t>
      </w:r>
      <w:r>
        <w:rPr>
          <w:b/>
          <w:bCs/>
          <w:i/>
          <w:iCs/>
          <w:szCs w:val="20"/>
        </w:rPr>
        <w:t>model delivery transparent to a</w:t>
      </w:r>
      <w:r w:rsidRPr="001C4EEA">
        <w:rPr>
          <w:b/>
          <w:bCs/>
          <w:i/>
          <w:iCs/>
          <w:szCs w:val="20"/>
        </w:rPr>
        <w:t>ir interface</w:t>
      </w:r>
    </w:p>
    <w:p w14:paraId="63D50997" w14:textId="77777777" w:rsidR="008E6812" w:rsidRDefault="008E6812" w:rsidP="008E6812">
      <w:pPr>
        <w:pStyle w:val="ab"/>
        <w:numPr>
          <w:ilvl w:val="0"/>
          <w:numId w:val="23"/>
        </w:numPr>
        <w:overflowPunct w:val="0"/>
        <w:autoSpaceDE w:val="0"/>
        <w:autoSpaceDN w:val="0"/>
        <w:adjustRightInd w:val="0"/>
        <w:spacing w:afterLines="50" w:after="120"/>
        <w:ind w:left="714" w:hanging="357"/>
        <w:contextualSpacing w:val="0"/>
        <w:textAlignment w:val="baseline"/>
        <w:rPr>
          <w:b/>
          <w:bCs/>
          <w:i/>
          <w:iCs/>
          <w:szCs w:val="20"/>
        </w:rPr>
      </w:pPr>
      <w:r w:rsidRPr="001870E7">
        <w:rPr>
          <w:b/>
          <w:bCs/>
          <w:i/>
          <w:iCs/>
          <w:szCs w:val="20"/>
        </w:rPr>
        <w:t xml:space="preserve">Type 1: </w:t>
      </w:r>
      <w:r>
        <w:rPr>
          <w:b/>
          <w:bCs/>
          <w:i/>
          <w:iCs/>
          <w:szCs w:val="20"/>
        </w:rPr>
        <w:t>m</w:t>
      </w:r>
      <w:r w:rsidRPr="001C4EEA">
        <w:rPr>
          <w:b/>
          <w:bCs/>
          <w:i/>
          <w:iCs/>
          <w:szCs w:val="20"/>
        </w:rPr>
        <w:t xml:space="preserve">odel delivery form UE to </w:t>
      </w:r>
      <w:proofErr w:type="spellStart"/>
      <w:r w:rsidRPr="001C4EEA">
        <w:rPr>
          <w:b/>
          <w:bCs/>
          <w:i/>
          <w:iCs/>
          <w:szCs w:val="20"/>
        </w:rPr>
        <w:t>gNB</w:t>
      </w:r>
      <w:proofErr w:type="spellEnd"/>
      <w:r w:rsidRPr="001C4EEA">
        <w:rPr>
          <w:b/>
          <w:bCs/>
          <w:i/>
          <w:iCs/>
          <w:szCs w:val="20"/>
        </w:rPr>
        <w:t xml:space="preserve"> via air interface</w:t>
      </w:r>
    </w:p>
    <w:p w14:paraId="7EDDDFE9" w14:textId="77777777" w:rsidR="008E6812" w:rsidRPr="007378B3" w:rsidRDefault="008E6812" w:rsidP="008E6812">
      <w:pPr>
        <w:pStyle w:val="ab"/>
        <w:numPr>
          <w:ilvl w:val="0"/>
          <w:numId w:val="24"/>
        </w:numPr>
        <w:overflowPunct w:val="0"/>
        <w:autoSpaceDE w:val="0"/>
        <w:autoSpaceDN w:val="0"/>
        <w:adjustRightInd w:val="0"/>
        <w:spacing w:afterLines="50" w:after="120"/>
        <w:ind w:left="714" w:hanging="357"/>
        <w:contextualSpacing w:val="0"/>
        <w:textAlignment w:val="baseline"/>
        <w:rPr>
          <w:rFonts w:eastAsia="Malgun Gothic"/>
          <w:b/>
          <w:bCs/>
          <w:i/>
          <w:iCs/>
          <w:szCs w:val="20"/>
        </w:rPr>
      </w:pPr>
      <w:r w:rsidRPr="007378B3">
        <w:rPr>
          <w:b/>
          <w:bCs/>
          <w:i/>
          <w:iCs/>
          <w:szCs w:val="20"/>
        </w:rPr>
        <w:t xml:space="preserve">Type 2: model delivery from </w:t>
      </w:r>
      <w:proofErr w:type="spellStart"/>
      <w:r w:rsidRPr="007378B3">
        <w:rPr>
          <w:b/>
          <w:bCs/>
          <w:i/>
          <w:iCs/>
          <w:szCs w:val="20"/>
        </w:rPr>
        <w:t>gNB</w:t>
      </w:r>
      <w:proofErr w:type="spellEnd"/>
      <w:r w:rsidRPr="007378B3">
        <w:rPr>
          <w:b/>
          <w:bCs/>
          <w:i/>
          <w:iCs/>
          <w:szCs w:val="20"/>
        </w:rPr>
        <w:t xml:space="preserve"> to UE via air interface</w:t>
      </w:r>
    </w:p>
    <w:p w14:paraId="20E3E9BA" w14:textId="77777777" w:rsidR="008E6812" w:rsidRPr="007378B3" w:rsidRDefault="008E6812" w:rsidP="008E6812">
      <w:pPr>
        <w:pStyle w:val="ab"/>
        <w:numPr>
          <w:ilvl w:val="0"/>
          <w:numId w:val="24"/>
        </w:numPr>
        <w:overflowPunct w:val="0"/>
        <w:autoSpaceDE w:val="0"/>
        <w:autoSpaceDN w:val="0"/>
        <w:adjustRightInd w:val="0"/>
        <w:spacing w:afterLines="50" w:after="120"/>
        <w:ind w:left="714" w:hanging="357"/>
        <w:contextualSpacing w:val="0"/>
        <w:textAlignment w:val="baseline"/>
        <w:rPr>
          <w:rFonts w:eastAsia="Malgun Gothic"/>
          <w:b/>
          <w:bCs/>
          <w:i/>
          <w:iCs/>
          <w:szCs w:val="20"/>
        </w:rPr>
      </w:pPr>
      <w:r w:rsidRPr="007378B3">
        <w:rPr>
          <w:rFonts w:eastAsia="Malgun Gothic"/>
          <w:b/>
          <w:bCs/>
          <w:i/>
          <w:iCs/>
          <w:szCs w:val="20"/>
        </w:rPr>
        <w:t>FFS: event triggered model delivery</w:t>
      </w:r>
      <w:r w:rsidRPr="007378B3">
        <w:rPr>
          <w:rFonts w:asciiTheme="minorEastAsia" w:eastAsiaTheme="minorEastAsia" w:hAnsiTheme="minorEastAsia"/>
          <w:b/>
          <w:bCs/>
          <w:i/>
          <w:iCs/>
          <w:szCs w:val="20"/>
          <w:lang w:eastAsia="zh-CN"/>
        </w:rPr>
        <w:t xml:space="preserve">, </w:t>
      </w:r>
      <w:r w:rsidRPr="007378B3">
        <w:rPr>
          <w:rFonts w:eastAsia="Malgun Gothic"/>
          <w:b/>
          <w:bCs/>
          <w:i/>
          <w:iCs/>
          <w:szCs w:val="20"/>
        </w:rPr>
        <w:t xml:space="preserve">periodic model </w:t>
      </w:r>
      <w:proofErr w:type="gramStart"/>
      <w:r w:rsidRPr="007378B3">
        <w:rPr>
          <w:rFonts w:eastAsia="Malgun Gothic"/>
          <w:b/>
          <w:bCs/>
          <w:i/>
          <w:iCs/>
          <w:szCs w:val="20"/>
        </w:rPr>
        <w:t>delivery,  e.g.</w:t>
      </w:r>
      <w:proofErr w:type="gramEnd"/>
      <w:r w:rsidRPr="007378B3">
        <w:rPr>
          <w:rFonts w:eastAsia="Malgun Gothic"/>
          <w:b/>
          <w:bCs/>
          <w:i/>
          <w:iCs/>
          <w:szCs w:val="20"/>
        </w:rPr>
        <w:t xml:space="preserve"> for training or LCM purpose. </w:t>
      </w:r>
    </w:p>
    <w:p w14:paraId="0580E5BB" w14:textId="77777777" w:rsidR="008E6812" w:rsidRPr="008D0614" w:rsidRDefault="008E6812" w:rsidP="008E6812">
      <w:pPr>
        <w:overflowPunct w:val="0"/>
        <w:autoSpaceDE w:val="0"/>
        <w:autoSpaceDN w:val="0"/>
        <w:adjustRightInd w:val="0"/>
        <w:snapToGrid w:val="0"/>
        <w:spacing w:afterLines="50" w:after="120"/>
        <w:ind w:right="-96"/>
        <w:jc w:val="both"/>
        <w:rPr>
          <w:rFonts w:eastAsiaTheme="minorEastAsia"/>
          <w:b/>
          <w:i/>
          <w:lang w:eastAsia="zh-CN"/>
        </w:rPr>
      </w:pPr>
      <w:r w:rsidRPr="008D0614">
        <w:rPr>
          <w:rFonts w:eastAsiaTheme="minorEastAsia"/>
          <w:b/>
          <w:i/>
          <w:lang w:eastAsia="zh-CN"/>
        </w:rPr>
        <w:t xml:space="preserve">Proposal </w:t>
      </w:r>
      <w:r>
        <w:rPr>
          <w:rFonts w:eastAsiaTheme="minorEastAsia"/>
          <w:b/>
          <w:i/>
          <w:lang w:eastAsia="zh-CN"/>
        </w:rPr>
        <w:t>6</w:t>
      </w:r>
      <w:r w:rsidRPr="008D0614">
        <w:rPr>
          <w:rFonts w:eastAsiaTheme="minorEastAsia"/>
          <w:b/>
          <w:i/>
          <w:lang w:eastAsia="zh-CN"/>
        </w:rPr>
        <w:t>: In Rel-18,</w:t>
      </w:r>
      <w:r>
        <w:rPr>
          <w:rFonts w:eastAsiaTheme="minorEastAsia"/>
          <w:b/>
          <w:i/>
          <w:lang w:eastAsia="zh-CN"/>
        </w:rPr>
        <w:t xml:space="preserve"> </w:t>
      </w:r>
      <w:r w:rsidRPr="008D0614">
        <w:rPr>
          <w:rFonts w:eastAsiaTheme="minorEastAsia"/>
          <w:b/>
          <w:i/>
          <w:lang w:eastAsia="zh-CN"/>
        </w:rPr>
        <w:t xml:space="preserve">analyze the difficulty and requirement of AI/ML model deployment, and distinguish the impact of different conditions and assumptions, including: </w:t>
      </w:r>
    </w:p>
    <w:p w14:paraId="3CF9DDBF" w14:textId="77777777" w:rsidR="008E6812" w:rsidRPr="008C4B52" w:rsidRDefault="008E6812" w:rsidP="008E6812">
      <w:pPr>
        <w:pStyle w:val="ab"/>
        <w:numPr>
          <w:ilvl w:val="0"/>
          <w:numId w:val="23"/>
        </w:numPr>
        <w:overflowPunct w:val="0"/>
        <w:autoSpaceDE w:val="0"/>
        <w:autoSpaceDN w:val="0"/>
        <w:adjustRightInd w:val="0"/>
        <w:spacing w:afterLines="50" w:after="120"/>
        <w:ind w:left="714" w:hanging="357"/>
        <w:contextualSpacing w:val="0"/>
        <w:textAlignment w:val="baseline"/>
        <w:rPr>
          <w:b/>
          <w:bCs/>
          <w:i/>
          <w:iCs/>
          <w:szCs w:val="20"/>
        </w:rPr>
      </w:pPr>
      <w:r w:rsidRPr="008C4B52">
        <w:rPr>
          <w:b/>
          <w:bCs/>
          <w:i/>
          <w:iCs/>
          <w:szCs w:val="20"/>
        </w:rPr>
        <w:t>Real-time deployment</w:t>
      </w:r>
    </w:p>
    <w:p w14:paraId="58BCC5AC" w14:textId="77777777" w:rsidR="008E6812" w:rsidRPr="008C4B52" w:rsidRDefault="008E6812" w:rsidP="008E6812">
      <w:pPr>
        <w:pStyle w:val="ab"/>
        <w:numPr>
          <w:ilvl w:val="0"/>
          <w:numId w:val="23"/>
        </w:numPr>
        <w:overflowPunct w:val="0"/>
        <w:autoSpaceDE w:val="0"/>
        <w:autoSpaceDN w:val="0"/>
        <w:adjustRightInd w:val="0"/>
        <w:spacing w:afterLines="50" w:after="120"/>
        <w:ind w:left="714" w:hanging="357"/>
        <w:contextualSpacing w:val="0"/>
        <w:textAlignment w:val="baseline"/>
        <w:rPr>
          <w:b/>
          <w:bCs/>
          <w:i/>
          <w:iCs/>
          <w:szCs w:val="20"/>
        </w:rPr>
      </w:pPr>
      <w:proofErr w:type="gramStart"/>
      <w:r w:rsidRPr="008C4B52">
        <w:rPr>
          <w:b/>
          <w:bCs/>
          <w:i/>
          <w:iCs/>
          <w:szCs w:val="20"/>
        </w:rPr>
        <w:t>Non real-time</w:t>
      </w:r>
      <w:proofErr w:type="gramEnd"/>
      <w:r w:rsidRPr="008C4B52">
        <w:rPr>
          <w:b/>
          <w:bCs/>
          <w:i/>
          <w:iCs/>
          <w:szCs w:val="20"/>
        </w:rPr>
        <w:t xml:space="preserve"> deployment</w:t>
      </w:r>
    </w:p>
    <w:p w14:paraId="5CF836CB" w14:textId="77777777" w:rsidR="008E6812" w:rsidRPr="008C4B52" w:rsidRDefault="008E6812" w:rsidP="008E6812">
      <w:pPr>
        <w:pStyle w:val="ab"/>
        <w:numPr>
          <w:ilvl w:val="0"/>
          <w:numId w:val="23"/>
        </w:numPr>
        <w:overflowPunct w:val="0"/>
        <w:autoSpaceDE w:val="0"/>
        <w:autoSpaceDN w:val="0"/>
        <w:adjustRightInd w:val="0"/>
        <w:spacing w:afterLines="50" w:after="120"/>
        <w:ind w:left="714" w:hanging="357"/>
        <w:contextualSpacing w:val="0"/>
        <w:textAlignment w:val="baseline"/>
        <w:rPr>
          <w:b/>
          <w:bCs/>
          <w:i/>
          <w:iCs/>
          <w:szCs w:val="20"/>
        </w:rPr>
      </w:pPr>
      <w:r w:rsidRPr="008C4B52">
        <w:rPr>
          <w:b/>
          <w:bCs/>
          <w:i/>
          <w:iCs/>
          <w:szCs w:val="20"/>
        </w:rPr>
        <w:t>Whole model deployment</w:t>
      </w:r>
    </w:p>
    <w:p w14:paraId="395AE562" w14:textId="77777777" w:rsidR="008E6812" w:rsidRPr="008C4B52" w:rsidRDefault="008E6812" w:rsidP="008E6812">
      <w:pPr>
        <w:pStyle w:val="ab"/>
        <w:numPr>
          <w:ilvl w:val="0"/>
          <w:numId w:val="23"/>
        </w:numPr>
        <w:overflowPunct w:val="0"/>
        <w:autoSpaceDE w:val="0"/>
        <w:autoSpaceDN w:val="0"/>
        <w:adjustRightInd w:val="0"/>
        <w:spacing w:afterLines="50" w:after="120"/>
        <w:ind w:left="714" w:hanging="357"/>
        <w:contextualSpacing w:val="0"/>
        <w:textAlignment w:val="baseline"/>
        <w:rPr>
          <w:b/>
          <w:bCs/>
          <w:i/>
          <w:iCs/>
          <w:szCs w:val="20"/>
        </w:rPr>
      </w:pPr>
      <w:r w:rsidRPr="008C4B52">
        <w:rPr>
          <w:b/>
          <w:bCs/>
          <w:i/>
          <w:iCs/>
          <w:szCs w:val="20"/>
        </w:rPr>
        <w:t>Partial model deployment (e.g. only updating model weights)</w:t>
      </w:r>
    </w:p>
    <w:p w14:paraId="6F1EC00F" w14:textId="77777777" w:rsidR="008E6812" w:rsidRPr="008C4B52" w:rsidRDefault="008E6812" w:rsidP="008E6812">
      <w:pPr>
        <w:pStyle w:val="ab"/>
        <w:numPr>
          <w:ilvl w:val="0"/>
          <w:numId w:val="23"/>
        </w:numPr>
        <w:overflowPunct w:val="0"/>
        <w:autoSpaceDE w:val="0"/>
        <w:autoSpaceDN w:val="0"/>
        <w:adjustRightInd w:val="0"/>
        <w:spacing w:afterLines="50" w:after="120"/>
        <w:ind w:left="714" w:hanging="357"/>
        <w:contextualSpacing w:val="0"/>
        <w:textAlignment w:val="baseline"/>
        <w:rPr>
          <w:b/>
          <w:bCs/>
          <w:i/>
          <w:iCs/>
          <w:szCs w:val="20"/>
        </w:rPr>
      </w:pPr>
      <w:r w:rsidRPr="008C4B52">
        <w:rPr>
          <w:b/>
          <w:bCs/>
          <w:i/>
          <w:iCs/>
          <w:szCs w:val="20"/>
        </w:rPr>
        <w:t>Deployment of complex models</w:t>
      </w:r>
    </w:p>
    <w:p w14:paraId="09BAE907" w14:textId="77777777" w:rsidR="008E6812" w:rsidRPr="008C4B52" w:rsidRDefault="008E6812" w:rsidP="008E6812">
      <w:pPr>
        <w:pStyle w:val="ab"/>
        <w:numPr>
          <w:ilvl w:val="0"/>
          <w:numId w:val="23"/>
        </w:numPr>
        <w:overflowPunct w:val="0"/>
        <w:autoSpaceDE w:val="0"/>
        <w:autoSpaceDN w:val="0"/>
        <w:adjustRightInd w:val="0"/>
        <w:spacing w:afterLines="50" w:after="120"/>
        <w:ind w:left="714" w:hanging="357"/>
        <w:contextualSpacing w:val="0"/>
        <w:textAlignment w:val="baseline"/>
        <w:rPr>
          <w:b/>
          <w:bCs/>
          <w:i/>
          <w:iCs/>
          <w:szCs w:val="20"/>
        </w:rPr>
      </w:pPr>
      <w:r w:rsidRPr="008C4B52">
        <w:rPr>
          <w:b/>
          <w:bCs/>
          <w:i/>
          <w:iCs/>
          <w:szCs w:val="20"/>
        </w:rPr>
        <w:t>Deployment of simple models</w:t>
      </w:r>
    </w:p>
    <w:p w14:paraId="628A6278" w14:textId="77777777" w:rsidR="008E6812" w:rsidRPr="008D0614" w:rsidRDefault="008E6812" w:rsidP="008E6812">
      <w:pPr>
        <w:overflowPunct w:val="0"/>
        <w:autoSpaceDE w:val="0"/>
        <w:autoSpaceDN w:val="0"/>
        <w:adjustRightInd w:val="0"/>
        <w:snapToGrid w:val="0"/>
        <w:spacing w:afterLines="50" w:after="120"/>
        <w:ind w:right="-96"/>
        <w:jc w:val="both"/>
        <w:rPr>
          <w:rFonts w:eastAsiaTheme="minorEastAsia"/>
          <w:b/>
          <w:i/>
          <w:lang w:eastAsia="zh-CN"/>
        </w:rPr>
      </w:pPr>
      <w:r w:rsidRPr="008D0614">
        <w:rPr>
          <w:rFonts w:eastAsiaTheme="minorEastAsia"/>
          <w:b/>
          <w:i/>
          <w:lang w:eastAsia="zh-CN"/>
        </w:rPr>
        <w:lastRenderedPageBreak/>
        <w:t xml:space="preserve">Proposal </w:t>
      </w:r>
      <w:r>
        <w:rPr>
          <w:rFonts w:eastAsiaTheme="minorEastAsia"/>
          <w:b/>
          <w:i/>
          <w:lang w:eastAsia="zh-CN"/>
        </w:rPr>
        <w:t>7</w:t>
      </w:r>
      <w:r w:rsidRPr="008D0614">
        <w:rPr>
          <w:rFonts w:eastAsiaTheme="minorEastAsia"/>
          <w:b/>
          <w:i/>
          <w:lang w:eastAsia="zh-CN"/>
        </w:rPr>
        <w:t xml:space="preserve">: Scenarios for </w:t>
      </w:r>
      <w:proofErr w:type="spellStart"/>
      <w:proofErr w:type="gramStart"/>
      <w:r w:rsidRPr="008D0614">
        <w:rPr>
          <w:rFonts w:eastAsiaTheme="minorEastAsia"/>
          <w:b/>
          <w:i/>
          <w:lang w:eastAsia="zh-CN"/>
        </w:rPr>
        <w:t>non real-time</w:t>
      </w:r>
      <w:proofErr w:type="spellEnd"/>
      <w:proofErr w:type="gramEnd"/>
      <w:r>
        <w:rPr>
          <w:rFonts w:eastAsiaTheme="minorEastAsia"/>
          <w:b/>
          <w:i/>
          <w:lang w:eastAsia="zh-CN"/>
        </w:rPr>
        <w:t xml:space="preserve">, </w:t>
      </w:r>
      <w:r w:rsidRPr="006B1624">
        <w:rPr>
          <w:rFonts w:eastAsiaTheme="minorEastAsia"/>
          <w:b/>
          <w:i/>
          <w:lang w:eastAsia="zh-CN"/>
        </w:rPr>
        <w:t>partial model deployment</w:t>
      </w:r>
      <w:r w:rsidRPr="008D0614">
        <w:rPr>
          <w:rFonts w:eastAsiaTheme="minorEastAsia"/>
          <w:b/>
          <w:i/>
          <w:lang w:eastAsia="zh-CN"/>
        </w:rPr>
        <w:t xml:space="preserve"> and simple model deployment can be considered as the basic deployment assumption for subsequent research in Rel-18. </w:t>
      </w:r>
    </w:p>
    <w:p w14:paraId="71F086E2" w14:textId="77777777" w:rsidR="008E6812" w:rsidRPr="008C4B52" w:rsidRDefault="008E6812" w:rsidP="008E6812">
      <w:pPr>
        <w:pStyle w:val="ab"/>
        <w:numPr>
          <w:ilvl w:val="0"/>
          <w:numId w:val="23"/>
        </w:numPr>
        <w:overflowPunct w:val="0"/>
        <w:autoSpaceDE w:val="0"/>
        <w:autoSpaceDN w:val="0"/>
        <w:adjustRightInd w:val="0"/>
        <w:spacing w:afterLines="50" w:after="120"/>
        <w:ind w:left="714" w:hanging="357"/>
        <w:contextualSpacing w:val="0"/>
        <w:textAlignment w:val="baseline"/>
        <w:rPr>
          <w:b/>
          <w:bCs/>
          <w:i/>
          <w:iCs/>
          <w:szCs w:val="20"/>
        </w:rPr>
      </w:pPr>
      <w:r w:rsidRPr="008C4B52">
        <w:rPr>
          <w:b/>
          <w:bCs/>
          <w:i/>
          <w:iCs/>
          <w:szCs w:val="20"/>
        </w:rPr>
        <w:t xml:space="preserve">FFS Other scenarios </w:t>
      </w:r>
    </w:p>
    <w:p w14:paraId="0AD8E790" w14:textId="77777777" w:rsidR="008E6812" w:rsidRDefault="008E6812" w:rsidP="008E6812">
      <w:pPr>
        <w:overflowPunct w:val="0"/>
        <w:autoSpaceDE w:val="0"/>
        <w:autoSpaceDN w:val="0"/>
        <w:adjustRightInd w:val="0"/>
        <w:snapToGrid w:val="0"/>
        <w:spacing w:afterLines="50" w:after="120"/>
        <w:ind w:right="-96"/>
        <w:jc w:val="both"/>
        <w:rPr>
          <w:rFonts w:eastAsiaTheme="minorEastAsia"/>
          <w:lang w:eastAsia="zh-CN"/>
        </w:rPr>
      </w:pPr>
      <w:r w:rsidRPr="00BC57CF">
        <w:rPr>
          <w:rFonts w:eastAsiaTheme="minorEastAsia"/>
          <w:b/>
          <w:i/>
          <w:lang w:eastAsia="zh-CN"/>
        </w:rPr>
        <w:t xml:space="preserve">Proposal </w:t>
      </w:r>
      <w:r>
        <w:rPr>
          <w:rFonts w:eastAsiaTheme="minorEastAsia"/>
          <w:b/>
          <w:i/>
          <w:lang w:eastAsia="zh-CN"/>
        </w:rPr>
        <w:t>8</w:t>
      </w:r>
      <w:r w:rsidRPr="00BC57CF">
        <w:rPr>
          <w:rFonts w:eastAsiaTheme="minorEastAsia"/>
          <w:b/>
          <w:i/>
          <w:lang w:eastAsia="zh-CN"/>
        </w:rPr>
        <w:t>: Both protocol visible interfaces and protocol invisible interfaces can be used in subsequent AI/ML applications</w:t>
      </w:r>
      <w:r>
        <w:rPr>
          <w:rFonts w:eastAsiaTheme="minorEastAsia"/>
          <w:b/>
          <w:i/>
          <w:lang w:eastAsia="zh-CN"/>
        </w:rPr>
        <w:t xml:space="preserve"> and need to be studied.</w:t>
      </w:r>
      <w:r w:rsidRPr="00BC57CF">
        <w:rPr>
          <w:rFonts w:eastAsiaTheme="minorEastAsia"/>
          <w:b/>
          <w:i/>
          <w:lang w:eastAsia="zh-CN"/>
        </w:rPr>
        <w:t xml:space="preserve"> </w:t>
      </w:r>
    </w:p>
    <w:p w14:paraId="0A9CFC9B" w14:textId="77777777" w:rsidR="008E6812" w:rsidRPr="00397789" w:rsidRDefault="008E6812" w:rsidP="008E6812">
      <w:pPr>
        <w:overflowPunct w:val="0"/>
        <w:autoSpaceDE w:val="0"/>
        <w:autoSpaceDN w:val="0"/>
        <w:adjustRightInd w:val="0"/>
        <w:snapToGrid w:val="0"/>
        <w:spacing w:afterLines="50" w:after="120"/>
        <w:ind w:right="-96"/>
        <w:jc w:val="both"/>
        <w:rPr>
          <w:rFonts w:eastAsiaTheme="minorEastAsia"/>
          <w:b/>
          <w:i/>
          <w:lang w:eastAsia="zh-CN"/>
        </w:rPr>
      </w:pPr>
      <w:r w:rsidRPr="00D5432E">
        <w:rPr>
          <w:rFonts w:eastAsiaTheme="minorEastAsia"/>
          <w:b/>
          <w:i/>
          <w:lang w:eastAsia="zh-CN"/>
        </w:rPr>
        <w:t xml:space="preserve">Proposal </w:t>
      </w:r>
      <w:r>
        <w:rPr>
          <w:rFonts w:eastAsiaTheme="minorEastAsia"/>
          <w:b/>
          <w:i/>
          <w:lang w:eastAsia="zh-CN"/>
        </w:rPr>
        <w:t>9</w:t>
      </w:r>
      <w:r w:rsidRPr="00D5432E">
        <w:rPr>
          <w:rFonts w:eastAsiaTheme="minorEastAsia"/>
          <w:b/>
          <w:i/>
          <w:lang w:eastAsia="zh-CN"/>
        </w:rPr>
        <w:t>:</w:t>
      </w:r>
      <w:r>
        <w:rPr>
          <w:rFonts w:eastAsiaTheme="minorEastAsia"/>
          <w:b/>
          <w:i/>
          <w:lang w:eastAsia="zh-CN"/>
        </w:rPr>
        <w:t xml:space="preserve"> Self-monitoring at UE side could be used to monitor the CSI compression performance in LCM.</w:t>
      </w:r>
    </w:p>
    <w:p w14:paraId="5803F00C" w14:textId="77777777" w:rsidR="008E6812" w:rsidRPr="00D5432E" w:rsidRDefault="008E6812" w:rsidP="008E6812">
      <w:pPr>
        <w:overflowPunct w:val="0"/>
        <w:autoSpaceDE w:val="0"/>
        <w:autoSpaceDN w:val="0"/>
        <w:adjustRightInd w:val="0"/>
        <w:snapToGrid w:val="0"/>
        <w:spacing w:afterLines="50" w:after="120"/>
        <w:ind w:right="-96"/>
        <w:jc w:val="both"/>
        <w:rPr>
          <w:rFonts w:eastAsiaTheme="minorEastAsia"/>
          <w:b/>
          <w:i/>
          <w:lang w:eastAsia="zh-CN"/>
        </w:rPr>
      </w:pPr>
      <w:r w:rsidRPr="00D5432E">
        <w:rPr>
          <w:rFonts w:eastAsiaTheme="minorEastAsia"/>
          <w:b/>
          <w:i/>
          <w:lang w:eastAsia="zh-CN"/>
        </w:rPr>
        <w:t>Proposal 1</w:t>
      </w:r>
      <w:r>
        <w:rPr>
          <w:rFonts w:eastAsiaTheme="minorEastAsia"/>
          <w:b/>
          <w:i/>
          <w:lang w:eastAsia="zh-CN"/>
        </w:rPr>
        <w:t>0</w:t>
      </w:r>
      <w:r w:rsidRPr="00D5432E">
        <w:rPr>
          <w:rFonts w:eastAsiaTheme="minorEastAsia"/>
          <w:b/>
          <w:i/>
          <w:lang w:eastAsia="zh-CN"/>
        </w:rPr>
        <w:t>: Give high priority to some basic LCM solutions, e.g. the selection and use of the most suitable scheme through reasonable performance monitoring, necessary signaling indication and model switching.</w:t>
      </w:r>
    </w:p>
    <w:p w14:paraId="2A1CCF62" w14:textId="77777777" w:rsidR="008E6812" w:rsidRDefault="008E6812" w:rsidP="008E6812">
      <w:pPr>
        <w:overflowPunct w:val="0"/>
        <w:autoSpaceDE w:val="0"/>
        <w:autoSpaceDN w:val="0"/>
        <w:adjustRightInd w:val="0"/>
        <w:snapToGrid w:val="0"/>
        <w:spacing w:afterLines="50" w:after="120"/>
        <w:ind w:right="-96"/>
        <w:jc w:val="both"/>
        <w:rPr>
          <w:rFonts w:eastAsiaTheme="minorEastAsia" w:hint="eastAsia"/>
          <w:b/>
          <w:i/>
          <w:lang w:eastAsia="zh-CN"/>
        </w:rPr>
      </w:pPr>
      <w:r w:rsidRPr="00D5432E">
        <w:rPr>
          <w:rFonts w:eastAsiaTheme="minorEastAsia"/>
          <w:b/>
          <w:i/>
          <w:lang w:eastAsia="zh-CN"/>
        </w:rPr>
        <w:t>Proposal 1</w:t>
      </w:r>
      <w:r>
        <w:rPr>
          <w:rFonts w:eastAsiaTheme="minorEastAsia"/>
          <w:b/>
          <w:i/>
          <w:lang w:eastAsia="zh-CN"/>
        </w:rPr>
        <w:t>1</w:t>
      </w:r>
      <w:r w:rsidRPr="00D5432E">
        <w:rPr>
          <w:rFonts w:eastAsiaTheme="minorEastAsia"/>
          <w:b/>
          <w:i/>
          <w:lang w:eastAsia="zh-CN"/>
        </w:rPr>
        <w:t xml:space="preserve">: More challenging LCM schemes, e.g. online real-time model training and updating, can be </w:t>
      </w:r>
      <w:r w:rsidRPr="007378B3">
        <w:rPr>
          <w:rFonts w:eastAsiaTheme="minorEastAsia"/>
          <w:b/>
          <w:i/>
          <w:lang w:eastAsia="zh-CN"/>
        </w:rPr>
        <w:t xml:space="preserve">evaluated </w:t>
      </w:r>
      <w:r w:rsidRPr="00D5432E">
        <w:rPr>
          <w:rFonts w:eastAsiaTheme="minorEastAsia"/>
          <w:b/>
          <w:i/>
          <w:lang w:eastAsia="zh-CN"/>
        </w:rPr>
        <w:t>in subsequent studies</w:t>
      </w:r>
      <w:r>
        <w:rPr>
          <w:rFonts w:eastAsiaTheme="minorEastAsia" w:hint="eastAsia"/>
          <w:b/>
          <w:i/>
          <w:lang w:eastAsia="zh-CN"/>
        </w:rPr>
        <w:t>.</w:t>
      </w:r>
    </w:p>
    <w:p w14:paraId="366A1C1A" w14:textId="13CF1803" w:rsidR="00811F19" w:rsidRPr="008E6812" w:rsidRDefault="00811F19" w:rsidP="00734904">
      <w:pPr>
        <w:overflowPunct w:val="0"/>
        <w:autoSpaceDE w:val="0"/>
        <w:autoSpaceDN w:val="0"/>
        <w:adjustRightInd w:val="0"/>
        <w:snapToGrid w:val="0"/>
        <w:spacing w:line="360" w:lineRule="auto"/>
        <w:ind w:right="-96"/>
        <w:jc w:val="both"/>
        <w:rPr>
          <w:rFonts w:eastAsiaTheme="minorEastAsia"/>
          <w:b/>
          <w:i/>
          <w:lang w:eastAsia="zh-CN"/>
        </w:rPr>
      </w:pPr>
    </w:p>
    <w:p w14:paraId="0F9AEEAA" w14:textId="77777777" w:rsidR="007F66C0" w:rsidRPr="00DB03F6" w:rsidRDefault="007F66C0" w:rsidP="008F4A31">
      <w:pPr>
        <w:pStyle w:val="1"/>
        <w:spacing w:line="288" w:lineRule="auto"/>
        <w:rPr>
          <w:rFonts w:ascii="Times New Roman" w:hAnsi="Times New Roman" w:cs="Times New Roman"/>
        </w:rPr>
      </w:pPr>
      <w:r w:rsidRPr="00DB03F6">
        <w:rPr>
          <w:rFonts w:ascii="Times New Roman" w:hAnsi="Times New Roman" w:cs="Times New Roman"/>
        </w:rPr>
        <w:t>References</w:t>
      </w:r>
    </w:p>
    <w:p w14:paraId="117272D6" w14:textId="1169EE12" w:rsidR="00D5432E" w:rsidRDefault="00D5432E" w:rsidP="00D5432E">
      <w:pPr>
        <w:numPr>
          <w:ilvl w:val="0"/>
          <w:numId w:val="2"/>
        </w:numPr>
        <w:jc w:val="both"/>
        <w:rPr>
          <w:rFonts w:eastAsia="宋体"/>
          <w:szCs w:val="20"/>
          <w:lang w:eastAsia="zh-CN"/>
        </w:rPr>
      </w:pPr>
      <w:r>
        <w:rPr>
          <w:rFonts w:eastAsia="宋体"/>
          <w:szCs w:val="20"/>
          <w:lang w:eastAsia="zh-CN"/>
        </w:rPr>
        <w:t>Chair’s notes for RAN1#109-e</w:t>
      </w:r>
    </w:p>
    <w:p w14:paraId="2E9F551D" w14:textId="6007511A" w:rsidR="00F827BA" w:rsidRDefault="00F827BA" w:rsidP="00F827BA">
      <w:pPr>
        <w:numPr>
          <w:ilvl w:val="0"/>
          <w:numId w:val="2"/>
        </w:numPr>
        <w:jc w:val="both"/>
        <w:rPr>
          <w:rFonts w:eastAsia="宋体"/>
          <w:szCs w:val="20"/>
          <w:lang w:eastAsia="zh-CN"/>
        </w:rPr>
      </w:pPr>
      <w:r>
        <w:rPr>
          <w:rFonts w:eastAsia="宋体"/>
          <w:szCs w:val="20"/>
          <w:lang w:eastAsia="zh-CN"/>
        </w:rPr>
        <w:t>Chair’s notes for RAN1#110</w:t>
      </w:r>
    </w:p>
    <w:p w14:paraId="2BC9A13B" w14:textId="74FEB558" w:rsidR="00FE60B7" w:rsidRDefault="00FE60B7" w:rsidP="00FE60B7">
      <w:pPr>
        <w:numPr>
          <w:ilvl w:val="0"/>
          <w:numId w:val="2"/>
        </w:numPr>
        <w:spacing w:line="288" w:lineRule="auto"/>
        <w:jc w:val="both"/>
        <w:rPr>
          <w:rFonts w:eastAsia="宋体"/>
          <w:szCs w:val="20"/>
          <w:lang w:eastAsia="zh-CN"/>
        </w:rPr>
      </w:pPr>
      <w:r>
        <w:t>R1-2206314</w:t>
      </w:r>
      <w:r w:rsidRPr="00DB03F6">
        <w:rPr>
          <w:rFonts w:eastAsia="宋体"/>
          <w:szCs w:val="20"/>
          <w:lang w:eastAsia="zh-CN"/>
        </w:rPr>
        <w:t xml:space="preserve">, </w:t>
      </w:r>
      <w:r w:rsidRPr="00FE60B7">
        <w:rPr>
          <w:rFonts w:eastAsia="宋体"/>
          <w:szCs w:val="20"/>
          <w:lang w:eastAsia="zh-CN"/>
        </w:rPr>
        <w:t>On general aspects of AI/ML framework</w:t>
      </w:r>
      <w:r>
        <w:rPr>
          <w:rFonts w:eastAsia="宋体" w:hint="eastAsia"/>
          <w:szCs w:val="20"/>
          <w:lang w:eastAsia="zh-CN"/>
        </w:rPr>
        <w:t>,</w:t>
      </w:r>
      <w:r>
        <w:rPr>
          <w:rFonts w:eastAsia="宋体"/>
          <w:szCs w:val="20"/>
          <w:lang w:eastAsia="zh-CN"/>
        </w:rPr>
        <w:t xml:space="preserve"> OPPO</w:t>
      </w:r>
    </w:p>
    <w:p w14:paraId="0B30D202" w14:textId="77777777" w:rsidR="00FF403A" w:rsidRPr="00F827BA" w:rsidRDefault="00FF403A" w:rsidP="00FE60B7">
      <w:pPr>
        <w:spacing w:line="288" w:lineRule="auto"/>
        <w:ind w:left="567"/>
        <w:jc w:val="both"/>
        <w:rPr>
          <w:rFonts w:eastAsia="宋体"/>
          <w:szCs w:val="20"/>
          <w:lang w:eastAsia="zh-CN"/>
        </w:rPr>
      </w:pPr>
    </w:p>
    <w:p w14:paraId="4B234F5C" w14:textId="2233A669" w:rsidR="007D314D" w:rsidRPr="00DB03F6" w:rsidRDefault="007D314D" w:rsidP="00D5432E">
      <w:pPr>
        <w:spacing w:line="288" w:lineRule="auto"/>
        <w:ind w:left="567"/>
        <w:jc w:val="both"/>
        <w:rPr>
          <w:rFonts w:eastAsia="宋体"/>
          <w:szCs w:val="20"/>
          <w:lang w:eastAsia="zh-CN"/>
        </w:rPr>
      </w:pPr>
    </w:p>
    <w:sectPr w:rsidR="007D314D" w:rsidRPr="00DB03F6">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1635A" w14:textId="77777777" w:rsidR="00A53297" w:rsidRDefault="00A53297" w:rsidP="001B3EB1">
      <w:r>
        <w:separator/>
      </w:r>
    </w:p>
  </w:endnote>
  <w:endnote w:type="continuationSeparator" w:id="0">
    <w:p w14:paraId="699DE068" w14:textId="77777777" w:rsidR="00A53297" w:rsidRDefault="00A53297" w:rsidP="001B3EB1">
      <w:r>
        <w:continuationSeparator/>
      </w:r>
    </w:p>
  </w:endnote>
  <w:endnote w:type="continuationNotice" w:id="1">
    <w:p w14:paraId="4BABF160" w14:textId="77777777" w:rsidR="00A53297" w:rsidRDefault="00A532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61588" w14:textId="77777777" w:rsidR="00A53297" w:rsidRDefault="00A53297" w:rsidP="001B3EB1">
      <w:r>
        <w:separator/>
      </w:r>
    </w:p>
  </w:footnote>
  <w:footnote w:type="continuationSeparator" w:id="0">
    <w:p w14:paraId="04923D37" w14:textId="77777777" w:rsidR="00A53297" w:rsidRDefault="00A53297" w:rsidP="001B3EB1">
      <w:r>
        <w:continuationSeparator/>
      </w:r>
    </w:p>
  </w:footnote>
  <w:footnote w:type="continuationNotice" w:id="1">
    <w:p w14:paraId="20C4D05F" w14:textId="77777777" w:rsidR="00A53297" w:rsidRDefault="00A532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3E2BFE" w:rsidRDefault="003E2BFE"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65C65"/>
    <w:multiLevelType w:val="multilevel"/>
    <w:tmpl w:val="0296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047F30"/>
    <w:multiLevelType w:val="hybridMultilevel"/>
    <w:tmpl w:val="688080B0"/>
    <w:lvl w:ilvl="0" w:tplc="77EC3084">
      <w:start w:val="1"/>
      <w:numFmt w:val="bullet"/>
      <w:lvlText w:val="•"/>
      <w:lvlJc w:val="left"/>
      <w:pPr>
        <w:tabs>
          <w:tab w:val="num" w:pos="720"/>
        </w:tabs>
        <w:ind w:left="720" w:hanging="360"/>
      </w:pPr>
      <w:rPr>
        <w:rFonts w:ascii="Arial" w:hAnsi="Arial" w:hint="default"/>
      </w:rPr>
    </w:lvl>
    <w:lvl w:ilvl="1" w:tplc="AB0C9DD6">
      <w:start w:val="1"/>
      <w:numFmt w:val="bullet"/>
      <w:lvlText w:val="•"/>
      <w:lvlJc w:val="left"/>
      <w:pPr>
        <w:tabs>
          <w:tab w:val="num" w:pos="1440"/>
        </w:tabs>
        <w:ind w:left="1440" w:hanging="360"/>
      </w:pPr>
      <w:rPr>
        <w:rFonts w:ascii="Arial" w:hAnsi="Arial" w:hint="default"/>
      </w:rPr>
    </w:lvl>
    <w:lvl w:ilvl="2" w:tplc="A4CEFF84" w:tentative="1">
      <w:start w:val="1"/>
      <w:numFmt w:val="bullet"/>
      <w:lvlText w:val="•"/>
      <w:lvlJc w:val="left"/>
      <w:pPr>
        <w:tabs>
          <w:tab w:val="num" w:pos="2160"/>
        </w:tabs>
        <w:ind w:left="2160" w:hanging="360"/>
      </w:pPr>
      <w:rPr>
        <w:rFonts w:ascii="Arial" w:hAnsi="Arial" w:hint="default"/>
      </w:rPr>
    </w:lvl>
    <w:lvl w:ilvl="3" w:tplc="025E4EA4" w:tentative="1">
      <w:start w:val="1"/>
      <w:numFmt w:val="bullet"/>
      <w:lvlText w:val="•"/>
      <w:lvlJc w:val="left"/>
      <w:pPr>
        <w:tabs>
          <w:tab w:val="num" w:pos="2880"/>
        </w:tabs>
        <w:ind w:left="2880" w:hanging="360"/>
      </w:pPr>
      <w:rPr>
        <w:rFonts w:ascii="Arial" w:hAnsi="Arial" w:hint="default"/>
      </w:rPr>
    </w:lvl>
    <w:lvl w:ilvl="4" w:tplc="4EA6B7DC" w:tentative="1">
      <w:start w:val="1"/>
      <w:numFmt w:val="bullet"/>
      <w:lvlText w:val="•"/>
      <w:lvlJc w:val="left"/>
      <w:pPr>
        <w:tabs>
          <w:tab w:val="num" w:pos="3600"/>
        </w:tabs>
        <w:ind w:left="3600" w:hanging="360"/>
      </w:pPr>
      <w:rPr>
        <w:rFonts w:ascii="Arial" w:hAnsi="Arial" w:hint="default"/>
      </w:rPr>
    </w:lvl>
    <w:lvl w:ilvl="5" w:tplc="148C7C28" w:tentative="1">
      <w:start w:val="1"/>
      <w:numFmt w:val="bullet"/>
      <w:lvlText w:val="•"/>
      <w:lvlJc w:val="left"/>
      <w:pPr>
        <w:tabs>
          <w:tab w:val="num" w:pos="4320"/>
        </w:tabs>
        <w:ind w:left="4320" w:hanging="360"/>
      </w:pPr>
      <w:rPr>
        <w:rFonts w:ascii="Arial" w:hAnsi="Arial" w:hint="default"/>
      </w:rPr>
    </w:lvl>
    <w:lvl w:ilvl="6" w:tplc="6820ECD6" w:tentative="1">
      <w:start w:val="1"/>
      <w:numFmt w:val="bullet"/>
      <w:lvlText w:val="•"/>
      <w:lvlJc w:val="left"/>
      <w:pPr>
        <w:tabs>
          <w:tab w:val="num" w:pos="5040"/>
        </w:tabs>
        <w:ind w:left="5040" w:hanging="360"/>
      </w:pPr>
      <w:rPr>
        <w:rFonts w:ascii="Arial" w:hAnsi="Arial" w:hint="default"/>
      </w:rPr>
    </w:lvl>
    <w:lvl w:ilvl="7" w:tplc="70862E30" w:tentative="1">
      <w:start w:val="1"/>
      <w:numFmt w:val="bullet"/>
      <w:lvlText w:val="•"/>
      <w:lvlJc w:val="left"/>
      <w:pPr>
        <w:tabs>
          <w:tab w:val="num" w:pos="5760"/>
        </w:tabs>
        <w:ind w:left="5760" w:hanging="360"/>
      </w:pPr>
      <w:rPr>
        <w:rFonts w:ascii="Arial" w:hAnsi="Arial" w:hint="default"/>
      </w:rPr>
    </w:lvl>
    <w:lvl w:ilvl="8" w:tplc="3B243BD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8938FB"/>
    <w:multiLevelType w:val="hybridMultilevel"/>
    <w:tmpl w:val="02C45F16"/>
    <w:lvl w:ilvl="0" w:tplc="B876012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3F777C"/>
    <w:multiLevelType w:val="hybridMultilevel"/>
    <w:tmpl w:val="2400592E"/>
    <w:lvl w:ilvl="0" w:tplc="C32AAA32">
      <w:start w:val="1"/>
      <w:numFmt w:val="bullet"/>
      <w:lvlText w:val="•"/>
      <w:lvlJc w:val="left"/>
      <w:pPr>
        <w:tabs>
          <w:tab w:val="num" w:pos="720"/>
        </w:tabs>
        <w:ind w:left="720" w:hanging="360"/>
      </w:pPr>
      <w:rPr>
        <w:rFonts w:ascii="Arial" w:hAnsi="Arial" w:hint="default"/>
      </w:rPr>
    </w:lvl>
    <w:lvl w:ilvl="1" w:tplc="D6609C02">
      <w:start w:val="1"/>
      <w:numFmt w:val="bullet"/>
      <w:lvlText w:val="•"/>
      <w:lvlJc w:val="left"/>
      <w:pPr>
        <w:tabs>
          <w:tab w:val="num" w:pos="1440"/>
        </w:tabs>
        <w:ind w:left="1440" w:hanging="360"/>
      </w:pPr>
      <w:rPr>
        <w:rFonts w:ascii="Arial" w:hAnsi="Arial" w:hint="default"/>
      </w:rPr>
    </w:lvl>
    <w:lvl w:ilvl="2" w:tplc="67A45678">
      <w:start w:val="1"/>
      <w:numFmt w:val="decimal"/>
      <w:lvlText w:val="%3."/>
      <w:lvlJc w:val="left"/>
      <w:pPr>
        <w:tabs>
          <w:tab w:val="num" w:pos="2160"/>
        </w:tabs>
        <w:ind w:left="2160" w:hanging="360"/>
      </w:pPr>
    </w:lvl>
    <w:lvl w:ilvl="3" w:tplc="B5DE9A12" w:tentative="1">
      <w:start w:val="1"/>
      <w:numFmt w:val="bullet"/>
      <w:lvlText w:val="•"/>
      <w:lvlJc w:val="left"/>
      <w:pPr>
        <w:tabs>
          <w:tab w:val="num" w:pos="2880"/>
        </w:tabs>
        <w:ind w:left="2880" w:hanging="360"/>
      </w:pPr>
      <w:rPr>
        <w:rFonts w:ascii="Arial" w:hAnsi="Arial" w:hint="default"/>
      </w:rPr>
    </w:lvl>
    <w:lvl w:ilvl="4" w:tplc="1BEE023C" w:tentative="1">
      <w:start w:val="1"/>
      <w:numFmt w:val="bullet"/>
      <w:lvlText w:val="•"/>
      <w:lvlJc w:val="left"/>
      <w:pPr>
        <w:tabs>
          <w:tab w:val="num" w:pos="3600"/>
        </w:tabs>
        <w:ind w:left="3600" w:hanging="360"/>
      </w:pPr>
      <w:rPr>
        <w:rFonts w:ascii="Arial" w:hAnsi="Arial" w:hint="default"/>
      </w:rPr>
    </w:lvl>
    <w:lvl w:ilvl="5" w:tplc="1CB6DE18" w:tentative="1">
      <w:start w:val="1"/>
      <w:numFmt w:val="bullet"/>
      <w:lvlText w:val="•"/>
      <w:lvlJc w:val="left"/>
      <w:pPr>
        <w:tabs>
          <w:tab w:val="num" w:pos="4320"/>
        </w:tabs>
        <w:ind w:left="4320" w:hanging="360"/>
      </w:pPr>
      <w:rPr>
        <w:rFonts w:ascii="Arial" w:hAnsi="Arial" w:hint="default"/>
      </w:rPr>
    </w:lvl>
    <w:lvl w:ilvl="6" w:tplc="C08899EE" w:tentative="1">
      <w:start w:val="1"/>
      <w:numFmt w:val="bullet"/>
      <w:lvlText w:val="•"/>
      <w:lvlJc w:val="left"/>
      <w:pPr>
        <w:tabs>
          <w:tab w:val="num" w:pos="5040"/>
        </w:tabs>
        <w:ind w:left="5040" w:hanging="360"/>
      </w:pPr>
      <w:rPr>
        <w:rFonts w:ascii="Arial" w:hAnsi="Arial" w:hint="default"/>
      </w:rPr>
    </w:lvl>
    <w:lvl w:ilvl="7" w:tplc="DA20A212" w:tentative="1">
      <w:start w:val="1"/>
      <w:numFmt w:val="bullet"/>
      <w:lvlText w:val="•"/>
      <w:lvlJc w:val="left"/>
      <w:pPr>
        <w:tabs>
          <w:tab w:val="num" w:pos="5760"/>
        </w:tabs>
        <w:ind w:left="5760" w:hanging="360"/>
      </w:pPr>
      <w:rPr>
        <w:rFonts w:ascii="Arial" w:hAnsi="Arial" w:hint="default"/>
      </w:rPr>
    </w:lvl>
    <w:lvl w:ilvl="8" w:tplc="221030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FF3FCA"/>
    <w:multiLevelType w:val="hybridMultilevel"/>
    <w:tmpl w:val="82EABBF2"/>
    <w:lvl w:ilvl="0" w:tplc="2B9C49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795AC1"/>
    <w:multiLevelType w:val="hybridMultilevel"/>
    <w:tmpl w:val="6102EF9A"/>
    <w:lvl w:ilvl="0" w:tplc="67A45678">
      <w:start w:val="1"/>
      <w:numFmt w:val="decimal"/>
      <w:lvlText w:val="%1."/>
      <w:lvlJc w:val="left"/>
      <w:pPr>
        <w:tabs>
          <w:tab w:val="num" w:pos="2160"/>
        </w:tabs>
        <w:ind w:left="21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B12FBA"/>
    <w:multiLevelType w:val="hybridMultilevel"/>
    <w:tmpl w:val="EC5E99B8"/>
    <w:lvl w:ilvl="0" w:tplc="CCE05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563A4F"/>
    <w:multiLevelType w:val="hybridMultilevel"/>
    <w:tmpl w:val="6102EF9A"/>
    <w:lvl w:ilvl="0" w:tplc="67A45678">
      <w:start w:val="1"/>
      <w:numFmt w:val="decimal"/>
      <w:lvlText w:val="%1."/>
      <w:lvlJc w:val="left"/>
      <w:pPr>
        <w:tabs>
          <w:tab w:val="num" w:pos="2160"/>
        </w:tabs>
        <w:ind w:left="21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6F0752"/>
    <w:multiLevelType w:val="hybridMultilevel"/>
    <w:tmpl w:val="3F923FA4"/>
    <w:lvl w:ilvl="0" w:tplc="48A0B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FC4595"/>
    <w:multiLevelType w:val="hybridMultilevel"/>
    <w:tmpl w:val="62DE63BC"/>
    <w:lvl w:ilvl="0" w:tplc="67A45678">
      <w:start w:val="1"/>
      <w:numFmt w:val="decimal"/>
      <w:lvlText w:val="%1."/>
      <w:lvlJc w:val="left"/>
      <w:pPr>
        <w:tabs>
          <w:tab w:val="num" w:pos="2160"/>
        </w:tabs>
        <w:ind w:left="21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C248B"/>
    <w:multiLevelType w:val="hybridMultilevel"/>
    <w:tmpl w:val="0F78ACAA"/>
    <w:lvl w:ilvl="0" w:tplc="C7FEE1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C8186E"/>
    <w:multiLevelType w:val="hybridMultilevel"/>
    <w:tmpl w:val="67CC8434"/>
    <w:lvl w:ilvl="0" w:tplc="351E0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B175FE"/>
    <w:multiLevelType w:val="hybridMultilevel"/>
    <w:tmpl w:val="8684F354"/>
    <w:lvl w:ilvl="0" w:tplc="FFAC08D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D569B6"/>
    <w:multiLevelType w:val="hybridMultilevel"/>
    <w:tmpl w:val="E806C3DE"/>
    <w:lvl w:ilvl="0" w:tplc="1056FE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D7012C1"/>
    <w:multiLevelType w:val="hybridMultilevel"/>
    <w:tmpl w:val="62DE63BC"/>
    <w:lvl w:ilvl="0" w:tplc="67A45678">
      <w:start w:val="1"/>
      <w:numFmt w:val="decimal"/>
      <w:lvlText w:val="%1."/>
      <w:lvlJc w:val="left"/>
      <w:pPr>
        <w:tabs>
          <w:tab w:val="num" w:pos="2061"/>
        </w:tabs>
        <w:ind w:left="2061" w:hanging="360"/>
      </w:pPr>
    </w:lvl>
    <w:lvl w:ilvl="1" w:tplc="04090019" w:tentative="1">
      <w:start w:val="1"/>
      <w:numFmt w:val="lowerLetter"/>
      <w:lvlText w:val="%2)"/>
      <w:lvlJc w:val="left"/>
      <w:pPr>
        <w:ind w:left="741" w:hanging="420"/>
      </w:pPr>
    </w:lvl>
    <w:lvl w:ilvl="2" w:tplc="0409001B" w:tentative="1">
      <w:start w:val="1"/>
      <w:numFmt w:val="lowerRoman"/>
      <w:lvlText w:val="%3."/>
      <w:lvlJc w:val="right"/>
      <w:pPr>
        <w:ind w:left="1161" w:hanging="420"/>
      </w:pPr>
    </w:lvl>
    <w:lvl w:ilvl="3" w:tplc="0409000F" w:tentative="1">
      <w:start w:val="1"/>
      <w:numFmt w:val="decimal"/>
      <w:lvlText w:val="%4."/>
      <w:lvlJc w:val="left"/>
      <w:pPr>
        <w:ind w:left="1581" w:hanging="420"/>
      </w:pPr>
    </w:lvl>
    <w:lvl w:ilvl="4" w:tplc="04090019" w:tentative="1">
      <w:start w:val="1"/>
      <w:numFmt w:val="lowerLetter"/>
      <w:lvlText w:val="%5)"/>
      <w:lvlJc w:val="left"/>
      <w:pPr>
        <w:ind w:left="2001" w:hanging="420"/>
      </w:pPr>
    </w:lvl>
    <w:lvl w:ilvl="5" w:tplc="0409001B" w:tentative="1">
      <w:start w:val="1"/>
      <w:numFmt w:val="lowerRoman"/>
      <w:lvlText w:val="%6."/>
      <w:lvlJc w:val="right"/>
      <w:pPr>
        <w:ind w:left="2421" w:hanging="420"/>
      </w:pPr>
    </w:lvl>
    <w:lvl w:ilvl="6" w:tplc="0409000F" w:tentative="1">
      <w:start w:val="1"/>
      <w:numFmt w:val="decimal"/>
      <w:lvlText w:val="%7."/>
      <w:lvlJc w:val="left"/>
      <w:pPr>
        <w:ind w:left="2841" w:hanging="420"/>
      </w:pPr>
    </w:lvl>
    <w:lvl w:ilvl="7" w:tplc="04090019" w:tentative="1">
      <w:start w:val="1"/>
      <w:numFmt w:val="lowerLetter"/>
      <w:lvlText w:val="%8)"/>
      <w:lvlJc w:val="left"/>
      <w:pPr>
        <w:ind w:left="3261" w:hanging="420"/>
      </w:pPr>
    </w:lvl>
    <w:lvl w:ilvl="8" w:tplc="0409001B" w:tentative="1">
      <w:start w:val="1"/>
      <w:numFmt w:val="lowerRoman"/>
      <w:lvlText w:val="%9."/>
      <w:lvlJc w:val="right"/>
      <w:pPr>
        <w:ind w:left="3681" w:hanging="420"/>
      </w:pPr>
    </w:lvl>
  </w:abstractNum>
  <w:abstractNum w:abstractNumId="30" w15:restartNumberingAfterBreak="0">
    <w:nsid w:val="7E1E0C81"/>
    <w:multiLevelType w:val="hybridMultilevel"/>
    <w:tmpl w:val="0F021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984B9A"/>
    <w:multiLevelType w:val="hybridMultilevel"/>
    <w:tmpl w:val="3F923FA4"/>
    <w:lvl w:ilvl="0" w:tplc="48A0B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1"/>
  </w:num>
  <w:num w:numId="5">
    <w:abstractNumId w:val="1"/>
  </w:num>
  <w:num w:numId="6">
    <w:abstractNumId w:val="20"/>
  </w:num>
  <w:num w:numId="7">
    <w:abstractNumId w:val="11"/>
  </w:num>
  <w:num w:numId="8">
    <w:abstractNumId w:val="16"/>
  </w:num>
  <w:num w:numId="9">
    <w:abstractNumId w:val="23"/>
  </w:num>
  <w:num w:numId="10">
    <w:abstractNumId w:val="2"/>
  </w:num>
  <w:num w:numId="11">
    <w:abstractNumId w:val="7"/>
  </w:num>
  <w:num w:numId="12">
    <w:abstractNumId w:val="24"/>
  </w:num>
  <w:num w:numId="13">
    <w:abstractNumId w:val="6"/>
  </w:num>
  <w:num w:numId="14">
    <w:abstractNumId w:val="29"/>
  </w:num>
  <w:num w:numId="15">
    <w:abstractNumId w:val="14"/>
  </w:num>
  <w:num w:numId="16">
    <w:abstractNumId w:val="22"/>
  </w:num>
  <w:num w:numId="17">
    <w:abstractNumId w:val="10"/>
  </w:num>
  <w:num w:numId="18">
    <w:abstractNumId w:val="26"/>
  </w:num>
  <w:num w:numId="19">
    <w:abstractNumId w:val="19"/>
  </w:num>
  <w:num w:numId="20">
    <w:abstractNumId w:val="17"/>
  </w:num>
  <w:num w:numId="21">
    <w:abstractNumId w:val="31"/>
  </w:num>
  <w:num w:numId="22">
    <w:abstractNumId w:val="3"/>
  </w:num>
  <w:num w:numId="23">
    <w:abstractNumId w:val="15"/>
  </w:num>
  <w:num w:numId="24">
    <w:abstractNumId w:val="4"/>
  </w:num>
  <w:num w:numId="25">
    <w:abstractNumId w:val="5"/>
  </w:num>
  <w:num w:numId="26">
    <w:abstractNumId w:val="27"/>
  </w:num>
  <w:num w:numId="27">
    <w:abstractNumId w:val="25"/>
  </w:num>
  <w:num w:numId="28">
    <w:abstractNumId w:val="12"/>
  </w:num>
  <w:num w:numId="29">
    <w:abstractNumId w:val="9"/>
  </w:num>
  <w:num w:numId="30">
    <w:abstractNumId w:val="18"/>
  </w:num>
  <w:num w:numId="31">
    <w:abstractNumId w:val="13"/>
  </w:num>
  <w:num w:numId="32">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87"/>
    <w:rsid w:val="00002F49"/>
    <w:rsid w:val="00003CCB"/>
    <w:rsid w:val="00006052"/>
    <w:rsid w:val="00006FE0"/>
    <w:rsid w:val="00007DA3"/>
    <w:rsid w:val="00010B02"/>
    <w:rsid w:val="00012978"/>
    <w:rsid w:val="00013BF4"/>
    <w:rsid w:val="00014220"/>
    <w:rsid w:val="0001493A"/>
    <w:rsid w:val="0001566F"/>
    <w:rsid w:val="00016118"/>
    <w:rsid w:val="0001659E"/>
    <w:rsid w:val="00017F75"/>
    <w:rsid w:val="0002078F"/>
    <w:rsid w:val="00020865"/>
    <w:rsid w:val="000208B1"/>
    <w:rsid w:val="00020D65"/>
    <w:rsid w:val="000212E3"/>
    <w:rsid w:val="00022A34"/>
    <w:rsid w:val="00022B0C"/>
    <w:rsid w:val="000231FA"/>
    <w:rsid w:val="00023A77"/>
    <w:rsid w:val="00023A97"/>
    <w:rsid w:val="00023D86"/>
    <w:rsid w:val="000262F1"/>
    <w:rsid w:val="000264F0"/>
    <w:rsid w:val="00026C63"/>
    <w:rsid w:val="00027238"/>
    <w:rsid w:val="00027516"/>
    <w:rsid w:val="0003076E"/>
    <w:rsid w:val="00030D26"/>
    <w:rsid w:val="00033052"/>
    <w:rsid w:val="00033684"/>
    <w:rsid w:val="00033A47"/>
    <w:rsid w:val="00033E07"/>
    <w:rsid w:val="00034006"/>
    <w:rsid w:val="000340D5"/>
    <w:rsid w:val="000340E4"/>
    <w:rsid w:val="00035398"/>
    <w:rsid w:val="0003552C"/>
    <w:rsid w:val="00035B56"/>
    <w:rsid w:val="00036339"/>
    <w:rsid w:val="00036BEF"/>
    <w:rsid w:val="000370A1"/>
    <w:rsid w:val="00037EA3"/>
    <w:rsid w:val="00040905"/>
    <w:rsid w:val="00041C61"/>
    <w:rsid w:val="00041C68"/>
    <w:rsid w:val="000428A6"/>
    <w:rsid w:val="000428B9"/>
    <w:rsid w:val="000433D9"/>
    <w:rsid w:val="00043CD9"/>
    <w:rsid w:val="00044082"/>
    <w:rsid w:val="000445F0"/>
    <w:rsid w:val="00044765"/>
    <w:rsid w:val="00044C0D"/>
    <w:rsid w:val="00045FE9"/>
    <w:rsid w:val="000465BC"/>
    <w:rsid w:val="00046B33"/>
    <w:rsid w:val="00050EF8"/>
    <w:rsid w:val="00051687"/>
    <w:rsid w:val="00051F0D"/>
    <w:rsid w:val="000524F9"/>
    <w:rsid w:val="0005486D"/>
    <w:rsid w:val="00054A3B"/>
    <w:rsid w:val="00054D3C"/>
    <w:rsid w:val="00054E30"/>
    <w:rsid w:val="000552A5"/>
    <w:rsid w:val="00055F6F"/>
    <w:rsid w:val="00056068"/>
    <w:rsid w:val="00056A84"/>
    <w:rsid w:val="000572EC"/>
    <w:rsid w:val="00057C63"/>
    <w:rsid w:val="00060057"/>
    <w:rsid w:val="00060A68"/>
    <w:rsid w:val="00060AE4"/>
    <w:rsid w:val="00061096"/>
    <w:rsid w:val="00061491"/>
    <w:rsid w:val="0006227C"/>
    <w:rsid w:val="0006297A"/>
    <w:rsid w:val="00062A59"/>
    <w:rsid w:val="00062E60"/>
    <w:rsid w:val="000633EE"/>
    <w:rsid w:val="0006379B"/>
    <w:rsid w:val="0006400E"/>
    <w:rsid w:val="00064673"/>
    <w:rsid w:val="00064868"/>
    <w:rsid w:val="000664CC"/>
    <w:rsid w:val="00067A60"/>
    <w:rsid w:val="0007058E"/>
    <w:rsid w:val="00070F0A"/>
    <w:rsid w:val="000711B6"/>
    <w:rsid w:val="000713B4"/>
    <w:rsid w:val="000720CD"/>
    <w:rsid w:val="00072B00"/>
    <w:rsid w:val="0007332C"/>
    <w:rsid w:val="00073375"/>
    <w:rsid w:val="00074B9C"/>
    <w:rsid w:val="00074DE3"/>
    <w:rsid w:val="00075781"/>
    <w:rsid w:val="0007714F"/>
    <w:rsid w:val="000807DB"/>
    <w:rsid w:val="00081DC2"/>
    <w:rsid w:val="0008285D"/>
    <w:rsid w:val="00083D18"/>
    <w:rsid w:val="000848AE"/>
    <w:rsid w:val="00084F0F"/>
    <w:rsid w:val="000852ED"/>
    <w:rsid w:val="00085C15"/>
    <w:rsid w:val="000870A2"/>
    <w:rsid w:val="00087D1F"/>
    <w:rsid w:val="000901BA"/>
    <w:rsid w:val="00090527"/>
    <w:rsid w:val="00091230"/>
    <w:rsid w:val="00091A0E"/>
    <w:rsid w:val="0009265A"/>
    <w:rsid w:val="0009348F"/>
    <w:rsid w:val="000940C6"/>
    <w:rsid w:val="000942C0"/>
    <w:rsid w:val="000946C5"/>
    <w:rsid w:val="00094876"/>
    <w:rsid w:val="000948F1"/>
    <w:rsid w:val="000966B2"/>
    <w:rsid w:val="000968F9"/>
    <w:rsid w:val="00096C7C"/>
    <w:rsid w:val="000979A2"/>
    <w:rsid w:val="00097E72"/>
    <w:rsid w:val="000A01AC"/>
    <w:rsid w:val="000A0311"/>
    <w:rsid w:val="000A0CDC"/>
    <w:rsid w:val="000A0F10"/>
    <w:rsid w:val="000A14D6"/>
    <w:rsid w:val="000A15CA"/>
    <w:rsid w:val="000A1C8B"/>
    <w:rsid w:val="000A26AB"/>
    <w:rsid w:val="000A2BAD"/>
    <w:rsid w:val="000A2BD9"/>
    <w:rsid w:val="000A4877"/>
    <w:rsid w:val="000A5001"/>
    <w:rsid w:val="000A6A16"/>
    <w:rsid w:val="000A7536"/>
    <w:rsid w:val="000A7D5F"/>
    <w:rsid w:val="000B1DC8"/>
    <w:rsid w:val="000B220D"/>
    <w:rsid w:val="000B22CB"/>
    <w:rsid w:val="000B29FA"/>
    <w:rsid w:val="000B328B"/>
    <w:rsid w:val="000B3C61"/>
    <w:rsid w:val="000B57F3"/>
    <w:rsid w:val="000B5A54"/>
    <w:rsid w:val="000B5EF5"/>
    <w:rsid w:val="000B7707"/>
    <w:rsid w:val="000B7B53"/>
    <w:rsid w:val="000C022A"/>
    <w:rsid w:val="000C06BD"/>
    <w:rsid w:val="000C0AB3"/>
    <w:rsid w:val="000C0CD2"/>
    <w:rsid w:val="000C1B52"/>
    <w:rsid w:val="000C30B9"/>
    <w:rsid w:val="000C3C9F"/>
    <w:rsid w:val="000C4CE9"/>
    <w:rsid w:val="000C574B"/>
    <w:rsid w:val="000C57E4"/>
    <w:rsid w:val="000C5E6E"/>
    <w:rsid w:val="000C6CF5"/>
    <w:rsid w:val="000C711F"/>
    <w:rsid w:val="000C72E3"/>
    <w:rsid w:val="000C779F"/>
    <w:rsid w:val="000C77BA"/>
    <w:rsid w:val="000C7B34"/>
    <w:rsid w:val="000C7DCA"/>
    <w:rsid w:val="000D1399"/>
    <w:rsid w:val="000D1547"/>
    <w:rsid w:val="000D168F"/>
    <w:rsid w:val="000D1DC2"/>
    <w:rsid w:val="000D3691"/>
    <w:rsid w:val="000D3CFB"/>
    <w:rsid w:val="000D4229"/>
    <w:rsid w:val="000D6C53"/>
    <w:rsid w:val="000D78FE"/>
    <w:rsid w:val="000D7DC5"/>
    <w:rsid w:val="000E13D9"/>
    <w:rsid w:val="000E1B02"/>
    <w:rsid w:val="000E217A"/>
    <w:rsid w:val="000E2975"/>
    <w:rsid w:val="000E2E46"/>
    <w:rsid w:val="000E2F04"/>
    <w:rsid w:val="000E3081"/>
    <w:rsid w:val="000E3665"/>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4B1D"/>
    <w:rsid w:val="000F7D02"/>
    <w:rsid w:val="000F7EB4"/>
    <w:rsid w:val="000F7F91"/>
    <w:rsid w:val="00100717"/>
    <w:rsid w:val="00100E26"/>
    <w:rsid w:val="00101DA2"/>
    <w:rsid w:val="001020C6"/>
    <w:rsid w:val="0010290D"/>
    <w:rsid w:val="00102D5F"/>
    <w:rsid w:val="00102D9A"/>
    <w:rsid w:val="001041A1"/>
    <w:rsid w:val="00104294"/>
    <w:rsid w:val="00104515"/>
    <w:rsid w:val="001047B0"/>
    <w:rsid w:val="0010504F"/>
    <w:rsid w:val="00105BDF"/>
    <w:rsid w:val="0010625E"/>
    <w:rsid w:val="00106CC3"/>
    <w:rsid w:val="00107546"/>
    <w:rsid w:val="00107911"/>
    <w:rsid w:val="00107C82"/>
    <w:rsid w:val="00107DB5"/>
    <w:rsid w:val="00110286"/>
    <w:rsid w:val="00111200"/>
    <w:rsid w:val="00111AA6"/>
    <w:rsid w:val="00111C42"/>
    <w:rsid w:val="001120E7"/>
    <w:rsid w:val="001124EE"/>
    <w:rsid w:val="00112ABC"/>
    <w:rsid w:val="00113C3C"/>
    <w:rsid w:val="00114DB4"/>
    <w:rsid w:val="00115098"/>
    <w:rsid w:val="001152BB"/>
    <w:rsid w:val="00115DFC"/>
    <w:rsid w:val="00117EB5"/>
    <w:rsid w:val="00120898"/>
    <w:rsid w:val="00120BCC"/>
    <w:rsid w:val="00121529"/>
    <w:rsid w:val="0012349B"/>
    <w:rsid w:val="001240AF"/>
    <w:rsid w:val="00124307"/>
    <w:rsid w:val="00124544"/>
    <w:rsid w:val="0012475F"/>
    <w:rsid w:val="00125379"/>
    <w:rsid w:val="00125C5C"/>
    <w:rsid w:val="001262B8"/>
    <w:rsid w:val="00126AEE"/>
    <w:rsid w:val="00126E63"/>
    <w:rsid w:val="00127716"/>
    <w:rsid w:val="00130669"/>
    <w:rsid w:val="00130AB1"/>
    <w:rsid w:val="00130F8A"/>
    <w:rsid w:val="0013221A"/>
    <w:rsid w:val="0013390A"/>
    <w:rsid w:val="00133FC0"/>
    <w:rsid w:val="0013476E"/>
    <w:rsid w:val="00134FCE"/>
    <w:rsid w:val="001350F6"/>
    <w:rsid w:val="00135606"/>
    <w:rsid w:val="00135643"/>
    <w:rsid w:val="00135A25"/>
    <w:rsid w:val="001360B6"/>
    <w:rsid w:val="00137091"/>
    <w:rsid w:val="0013733D"/>
    <w:rsid w:val="001379CE"/>
    <w:rsid w:val="00137BAE"/>
    <w:rsid w:val="001402F3"/>
    <w:rsid w:val="00140500"/>
    <w:rsid w:val="00140D07"/>
    <w:rsid w:val="001417EE"/>
    <w:rsid w:val="00141E6B"/>
    <w:rsid w:val="001428F9"/>
    <w:rsid w:val="00144A13"/>
    <w:rsid w:val="00144A2E"/>
    <w:rsid w:val="00144BEE"/>
    <w:rsid w:val="00145A68"/>
    <w:rsid w:val="00145DB3"/>
    <w:rsid w:val="001462C3"/>
    <w:rsid w:val="0014641C"/>
    <w:rsid w:val="00146823"/>
    <w:rsid w:val="00147D32"/>
    <w:rsid w:val="0015066F"/>
    <w:rsid w:val="00150677"/>
    <w:rsid w:val="001509AD"/>
    <w:rsid w:val="001517E3"/>
    <w:rsid w:val="00152659"/>
    <w:rsid w:val="001534EF"/>
    <w:rsid w:val="00153BCC"/>
    <w:rsid w:val="00154967"/>
    <w:rsid w:val="00155168"/>
    <w:rsid w:val="00155237"/>
    <w:rsid w:val="00155BEA"/>
    <w:rsid w:val="00157082"/>
    <w:rsid w:val="00157A3A"/>
    <w:rsid w:val="00157E54"/>
    <w:rsid w:val="00157EB9"/>
    <w:rsid w:val="001602CC"/>
    <w:rsid w:val="0016035C"/>
    <w:rsid w:val="00160788"/>
    <w:rsid w:val="00161EAA"/>
    <w:rsid w:val="00163902"/>
    <w:rsid w:val="00163996"/>
    <w:rsid w:val="001640AD"/>
    <w:rsid w:val="0016494B"/>
    <w:rsid w:val="00165AD7"/>
    <w:rsid w:val="00165AE1"/>
    <w:rsid w:val="001674B1"/>
    <w:rsid w:val="00171176"/>
    <w:rsid w:val="0017167F"/>
    <w:rsid w:val="00171B6A"/>
    <w:rsid w:val="00171EF5"/>
    <w:rsid w:val="0017273D"/>
    <w:rsid w:val="0017280B"/>
    <w:rsid w:val="001730CF"/>
    <w:rsid w:val="0017344D"/>
    <w:rsid w:val="00173835"/>
    <w:rsid w:val="00175510"/>
    <w:rsid w:val="001759D1"/>
    <w:rsid w:val="00175BFE"/>
    <w:rsid w:val="00175D2B"/>
    <w:rsid w:val="00175D36"/>
    <w:rsid w:val="00175FDF"/>
    <w:rsid w:val="00176090"/>
    <w:rsid w:val="00176107"/>
    <w:rsid w:val="001772E8"/>
    <w:rsid w:val="0018004D"/>
    <w:rsid w:val="001802B0"/>
    <w:rsid w:val="00181597"/>
    <w:rsid w:val="00181CB8"/>
    <w:rsid w:val="00182D14"/>
    <w:rsid w:val="001833C1"/>
    <w:rsid w:val="001846A7"/>
    <w:rsid w:val="0018488B"/>
    <w:rsid w:val="00184AE9"/>
    <w:rsid w:val="00185FA0"/>
    <w:rsid w:val="00186C25"/>
    <w:rsid w:val="001870F4"/>
    <w:rsid w:val="00190644"/>
    <w:rsid w:val="00190984"/>
    <w:rsid w:val="00190E6B"/>
    <w:rsid w:val="001918B8"/>
    <w:rsid w:val="0019264F"/>
    <w:rsid w:val="00193BD8"/>
    <w:rsid w:val="00193F3F"/>
    <w:rsid w:val="00194E49"/>
    <w:rsid w:val="00194ED5"/>
    <w:rsid w:val="001958DB"/>
    <w:rsid w:val="00195D38"/>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6865"/>
    <w:rsid w:val="001A6999"/>
    <w:rsid w:val="001A7058"/>
    <w:rsid w:val="001A70ED"/>
    <w:rsid w:val="001A72C9"/>
    <w:rsid w:val="001B010C"/>
    <w:rsid w:val="001B06E9"/>
    <w:rsid w:val="001B1083"/>
    <w:rsid w:val="001B1390"/>
    <w:rsid w:val="001B1760"/>
    <w:rsid w:val="001B17F0"/>
    <w:rsid w:val="001B1853"/>
    <w:rsid w:val="001B37B6"/>
    <w:rsid w:val="001B3EB1"/>
    <w:rsid w:val="001B4094"/>
    <w:rsid w:val="001B45C2"/>
    <w:rsid w:val="001B464A"/>
    <w:rsid w:val="001B515D"/>
    <w:rsid w:val="001B58F3"/>
    <w:rsid w:val="001B6494"/>
    <w:rsid w:val="001B679B"/>
    <w:rsid w:val="001B747C"/>
    <w:rsid w:val="001C0290"/>
    <w:rsid w:val="001C088D"/>
    <w:rsid w:val="001C143C"/>
    <w:rsid w:val="001C1E15"/>
    <w:rsid w:val="001C2615"/>
    <w:rsid w:val="001C4A57"/>
    <w:rsid w:val="001C4EEA"/>
    <w:rsid w:val="001C50F9"/>
    <w:rsid w:val="001C661B"/>
    <w:rsid w:val="001C6A32"/>
    <w:rsid w:val="001C6BA8"/>
    <w:rsid w:val="001C71CF"/>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DDB"/>
    <w:rsid w:val="001E0591"/>
    <w:rsid w:val="001E0933"/>
    <w:rsid w:val="001E12BD"/>
    <w:rsid w:val="001E1363"/>
    <w:rsid w:val="001E199C"/>
    <w:rsid w:val="001E1C3A"/>
    <w:rsid w:val="001E2585"/>
    <w:rsid w:val="001E3254"/>
    <w:rsid w:val="001E37AA"/>
    <w:rsid w:val="001E3B82"/>
    <w:rsid w:val="001E4687"/>
    <w:rsid w:val="001E567A"/>
    <w:rsid w:val="001E60ED"/>
    <w:rsid w:val="001E70ED"/>
    <w:rsid w:val="001E7196"/>
    <w:rsid w:val="001E7226"/>
    <w:rsid w:val="001E75B7"/>
    <w:rsid w:val="001F0096"/>
    <w:rsid w:val="001F0185"/>
    <w:rsid w:val="001F0EB1"/>
    <w:rsid w:val="001F1267"/>
    <w:rsid w:val="001F18D9"/>
    <w:rsid w:val="001F1B57"/>
    <w:rsid w:val="001F1C0C"/>
    <w:rsid w:val="001F28BB"/>
    <w:rsid w:val="001F31C1"/>
    <w:rsid w:val="001F3E96"/>
    <w:rsid w:val="001F4074"/>
    <w:rsid w:val="001F4443"/>
    <w:rsid w:val="001F4727"/>
    <w:rsid w:val="001F49F3"/>
    <w:rsid w:val="001F4C3F"/>
    <w:rsid w:val="001F555C"/>
    <w:rsid w:val="001F5BA3"/>
    <w:rsid w:val="001F5DD3"/>
    <w:rsid w:val="001F6285"/>
    <w:rsid w:val="001F64BD"/>
    <w:rsid w:val="001F675A"/>
    <w:rsid w:val="001F6A2C"/>
    <w:rsid w:val="001F72B1"/>
    <w:rsid w:val="00200C1E"/>
    <w:rsid w:val="00201C6D"/>
    <w:rsid w:val="00201EC4"/>
    <w:rsid w:val="002020D2"/>
    <w:rsid w:val="0020211A"/>
    <w:rsid w:val="002026E4"/>
    <w:rsid w:val="00202C90"/>
    <w:rsid w:val="0020306B"/>
    <w:rsid w:val="0020324F"/>
    <w:rsid w:val="00204BFD"/>
    <w:rsid w:val="00205C47"/>
    <w:rsid w:val="00206437"/>
    <w:rsid w:val="00206E88"/>
    <w:rsid w:val="0020703D"/>
    <w:rsid w:val="00207DF7"/>
    <w:rsid w:val="00210C1C"/>
    <w:rsid w:val="00211FF5"/>
    <w:rsid w:val="002128DC"/>
    <w:rsid w:val="002131A9"/>
    <w:rsid w:val="002135E1"/>
    <w:rsid w:val="00213BD1"/>
    <w:rsid w:val="00213CA3"/>
    <w:rsid w:val="00213DB1"/>
    <w:rsid w:val="002145FF"/>
    <w:rsid w:val="00214C83"/>
    <w:rsid w:val="0021547B"/>
    <w:rsid w:val="00215CA4"/>
    <w:rsid w:val="00216B37"/>
    <w:rsid w:val="00217DAC"/>
    <w:rsid w:val="00217E48"/>
    <w:rsid w:val="00220A27"/>
    <w:rsid w:val="002210A3"/>
    <w:rsid w:val="002222D1"/>
    <w:rsid w:val="00222AF0"/>
    <w:rsid w:val="00222B7B"/>
    <w:rsid w:val="00222DB8"/>
    <w:rsid w:val="00223629"/>
    <w:rsid w:val="00223955"/>
    <w:rsid w:val="00223A77"/>
    <w:rsid w:val="00224835"/>
    <w:rsid w:val="00224B81"/>
    <w:rsid w:val="00225CB4"/>
    <w:rsid w:val="00226D5F"/>
    <w:rsid w:val="00226F46"/>
    <w:rsid w:val="002270BA"/>
    <w:rsid w:val="00227D24"/>
    <w:rsid w:val="00227FB9"/>
    <w:rsid w:val="00230D3E"/>
    <w:rsid w:val="002329EE"/>
    <w:rsid w:val="00233789"/>
    <w:rsid w:val="002342E0"/>
    <w:rsid w:val="00234522"/>
    <w:rsid w:val="00234843"/>
    <w:rsid w:val="00234DAC"/>
    <w:rsid w:val="00235474"/>
    <w:rsid w:val="00235D72"/>
    <w:rsid w:val="00235DFB"/>
    <w:rsid w:val="0023649D"/>
    <w:rsid w:val="00236E48"/>
    <w:rsid w:val="002374B7"/>
    <w:rsid w:val="00237AB2"/>
    <w:rsid w:val="00237E95"/>
    <w:rsid w:val="00240019"/>
    <w:rsid w:val="00240119"/>
    <w:rsid w:val="00241F69"/>
    <w:rsid w:val="0024247D"/>
    <w:rsid w:val="00243740"/>
    <w:rsid w:val="00243E8E"/>
    <w:rsid w:val="0024717F"/>
    <w:rsid w:val="0024740A"/>
    <w:rsid w:val="0025109D"/>
    <w:rsid w:val="00251CDB"/>
    <w:rsid w:val="002532BE"/>
    <w:rsid w:val="00254773"/>
    <w:rsid w:val="0025498D"/>
    <w:rsid w:val="002555E6"/>
    <w:rsid w:val="002559D0"/>
    <w:rsid w:val="00255BA0"/>
    <w:rsid w:val="00255EC9"/>
    <w:rsid w:val="00256D58"/>
    <w:rsid w:val="0025756C"/>
    <w:rsid w:val="00257668"/>
    <w:rsid w:val="002601E0"/>
    <w:rsid w:val="00260CB9"/>
    <w:rsid w:val="00261C7A"/>
    <w:rsid w:val="002620F9"/>
    <w:rsid w:val="00263CBD"/>
    <w:rsid w:val="0026456B"/>
    <w:rsid w:val="00264A21"/>
    <w:rsid w:val="0026610E"/>
    <w:rsid w:val="0026633B"/>
    <w:rsid w:val="00266900"/>
    <w:rsid w:val="0026716F"/>
    <w:rsid w:val="00270323"/>
    <w:rsid w:val="00270654"/>
    <w:rsid w:val="00270881"/>
    <w:rsid w:val="0027088D"/>
    <w:rsid w:val="00270FB2"/>
    <w:rsid w:val="002711FD"/>
    <w:rsid w:val="002713DF"/>
    <w:rsid w:val="00271A87"/>
    <w:rsid w:val="002720F7"/>
    <w:rsid w:val="00272D1D"/>
    <w:rsid w:val="00272D59"/>
    <w:rsid w:val="00273782"/>
    <w:rsid w:val="00275F17"/>
    <w:rsid w:val="00276302"/>
    <w:rsid w:val="002766DD"/>
    <w:rsid w:val="00276720"/>
    <w:rsid w:val="00276944"/>
    <w:rsid w:val="00276C74"/>
    <w:rsid w:val="00276F92"/>
    <w:rsid w:val="00277087"/>
    <w:rsid w:val="0027770B"/>
    <w:rsid w:val="0028011C"/>
    <w:rsid w:val="002801DF"/>
    <w:rsid w:val="00280741"/>
    <w:rsid w:val="00280B13"/>
    <w:rsid w:val="00281454"/>
    <w:rsid w:val="002814A2"/>
    <w:rsid w:val="00282E47"/>
    <w:rsid w:val="00283FE1"/>
    <w:rsid w:val="0028457D"/>
    <w:rsid w:val="00284FE6"/>
    <w:rsid w:val="00285645"/>
    <w:rsid w:val="00285784"/>
    <w:rsid w:val="00286572"/>
    <w:rsid w:val="002872E9"/>
    <w:rsid w:val="0028747C"/>
    <w:rsid w:val="00287D26"/>
    <w:rsid w:val="00287F14"/>
    <w:rsid w:val="00290742"/>
    <w:rsid w:val="002907CA"/>
    <w:rsid w:val="00290FE2"/>
    <w:rsid w:val="00291491"/>
    <w:rsid w:val="002916A1"/>
    <w:rsid w:val="00291B05"/>
    <w:rsid w:val="00291DA6"/>
    <w:rsid w:val="0029224F"/>
    <w:rsid w:val="002924B3"/>
    <w:rsid w:val="00293325"/>
    <w:rsid w:val="0029332C"/>
    <w:rsid w:val="002937A0"/>
    <w:rsid w:val="002937C2"/>
    <w:rsid w:val="00293F71"/>
    <w:rsid w:val="00294F20"/>
    <w:rsid w:val="0029503F"/>
    <w:rsid w:val="002951C9"/>
    <w:rsid w:val="00295527"/>
    <w:rsid w:val="00296EAE"/>
    <w:rsid w:val="00297A2C"/>
    <w:rsid w:val="00297BEE"/>
    <w:rsid w:val="002A00E9"/>
    <w:rsid w:val="002A0638"/>
    <w:rsid w:val="002A09F8"/>
    <w:rsid w:val="002A1753"/>
    <w:rsid w:val="002A17FC"/>
    <w:rsid w:val="002A192A"/>
    <w:rsid w:val="002A1AFD"/>
    <w:rsid w:val="002A3380"/>
    <w:rsid w:val="002A3DFF"/>
    <w:rsid w:val="002A4220"/>
    <w:rsid w:val="002A457D"/>
    <w:rsid w:val="002A46A7"/>
    <w:rsid w:val="002A629E"/>
    <w:rsid w:val="002A66B8"/>
    <w:rsid w:val="002A72E5"/>
    <w:rsid w:val="002A72F5"/>
    <w:rsid w:val="002B04A4"/>
    <w:rsid w:val="002B0D97"/>
    <w:rsid w:val="002B1277"/>
    <w:rsid w:val="002B14D9"/>
    <w:rsid w:val="002B17DD"/>
    <w:rsid w:val="002B2330"/>
    <w:rsid w:val="002B26FA"/>
    <w:rsid w:val="002B2A58"/>
    <w:rsid w:val="002B2D7F"/>
    <w:rsid w:val="002B30E5"/>
    <w:rsid w:val="002B6214"/>
    <w:rsid w:val="002B6949"/>
    <w:rsid w:val="002B7B64"/>
    <w:rsid w:val="002C021A"/>
    <w:rsid w:val="002C0A60"/>
    <w:rsid w:val="002C1072"/>
    <w:rsid w:val="002C11A9"/>
    <w:rsid w:val="002C3223"/>
    <w:rsid w:val="002C3929"/>
    <w:rsid w:val="002C5897"/>
    <w:rsid w:val="002C5923"/>
    <w:rsid w:val="002C610C"/>
    <w:rsid w:val="002C6135"/>
    <w:rsid w:val="002C62C7"/>
    <w:rsid w:val="002C6EC1"/>
    <w:rsid w:val="002C6EEB"/>
    <w:rsid w:val="002C7917"/>
    <w:rsid w:val="002D0775"/>
    <w:rsid w:val="002D0B83"/>
    <w:rsid w:val="002D1820"/>
    <w:rsid w:val="002D1A90"/>
    <w:rsid w:val="002D1FAD"/>
    <w:rsid w:val="002D2709"/>
    <w:rsid w:val="002D29DC"/>
    <w:rsid w:val="002D2F5A"/>
    <w:rsid w:val="002D3578"/>
    <w:rsid w:val="002D6910"/>
    <w:rsid w:val="002D72A2"/>
    <w:rsid w:val="002D733B"/>
    <w:rsid w:val="002D7570"/>
    <w:rsid w:val="002E0292"/>
    <w:rsid w:val="002E09D5"/>
    <w:rsid w:val="002E11FA"/>
    <w:rsid w:val="002E1217"/>
    <w:rsid w:val="002E1247"/>
    <w:rsid w:val="002E19B5"/>
    <w:rsid w:val="002E1B57"/>
    <w:rsid w:val="002E21F4"/>
    <w:rsid w:val="002E2577"/>
    <w:rsid w:val="002E2E2E"/>
    <w:rsid w:val="002E3020"/>
    <w:rsid w:val="002E3ABC"/>
    <w:rsid w:val="002E3D1A"/>
    <w:rsid w:val="002E3F55"/>
    <w:rsid w:val="002E4A2E"/>
    <w:rsid w:val="002E5150"/>
    <w:rsid w:val="002E522A"/>
    <w:rsid w:val="002E528B"/>
    <w:rsid w:val="002E584F"/>
    <w:rsid w:val="002E693C"/>
    <w:rsid w:val="002E6E4C"/>
    <w:rsid w:val="002E7D51"/>
    <w:rsid w:val="002F090A"/>
    <w:rsid w:val="002F159C"/>
    <w:rsid w:val="002F2793"/>
    <w:rsid w:val="002F2987"/>
    <w:rsid w:val="002F2A68"/>
    <w:rsid w:val="002F3294"/>
    <w:rsid w:val="002F4316"/>
    <w:rsid w:val="002F462A"/>
    <w:rsid w:val="002F4763"/>
    <w:rsid w:val="002F55E2"/>
    <w:rsid w:val="002F566D"/>
    <w:rsid w:val="002F56B6"/>
    <w:rsid w:val="002F6D98"/>
    <w:rsid w:val="002F7165"/>
    <w:rsid w:val="002F766A"/>
    <w:rsid w:val="002F7BA5"/>
    <w:rsid w:val="003001AB"/>
    <w:rsid w:val="00300830"/>
    <w:rsid w:val="00300A99"/>
    <w:rsid w:val="00300CF1"/>
    <w:rsid w:val="00300DE7"/>
    <w:rsid w:val="00301A60"/>
    <w:rsid w:val="00301B43"/>
    <w:rsid w:val="00301DE6"/>
    <w:rsid w:val="00301FD5"/>
    <w:rsid w:val="00302697"/>
    <w:rsid w:val="00302902"/>
    <w:rsid w:val="003037ED"/>
    <w:rsid w:val="00304174"/>
    <w:rsid w:val="003044ED"/>
    <w:rsid w:val="0030460B"/>
    <w:rsid w:val="00304651"/>
    <w:rsid w:val="00304C1D"/>
    <w:rsid w:val="00304EBC"/>
    <w:rsid w:val="003055D3"/>
    <w:rsid w:val="00305B5D"/>
    <w:rsid w:val="00306F51"/>
    <w:rsid w:val="00310546"/>
    <w:rsid w:val="0031070B"/>
    <w:rsid w:val="00312DA6"/>
    <w:rsid w:val="0031335D"/>
    <w:rsid w:val="003139FD"/>
    <w:rsid w:val="003160E1"/>
    <w:rsid w:val="00316219"/>
    <w:rsid w:val="003163B5"/>
    <w:rsid w:val="003176D8"/>
    <w:rsid w:val="00317920"/>
    <w:rsid w:val="0032042A"/>
    <w:rsid w:val="00320778"/>
    <w:rsid w:val="00320949"/>
    <w:rsid w:val="0032178B"/>
    <w:rsid w:val="003217F6"/>
    <w:rsid w:val="003218C2"/>
    <w:rsid w:val="00321D4C"/>
    <w:rsid w:val="00322CF2"/>
    <w:rsid w:val="00323CDA"/>
    <w:rsid w:val="003248CB"/>
    <w:rsid w:val="003249C1"/>
    <w:rsid w:val="00324AAC"/>
    <w:rsid w:val="003254AC"/>
    <w:rsid w:val="0032550D"/>
    <w:rsid w:val="00325A8E"/>
    <w:rsid w:val="00325E61"/>
    <w:rsid w:val="00326186"/>
    <w:rsid w:val="00326A15"/>
    <w:rsid w:val="00327558"/>
    <w:rsid w:val="0032780D"/>
    <w:rsid w:val="0032781B"/>
    <w:rsid w:val="0033012C"/>
    <w:rsid w:val="00330EE5"/>
    <w:rsid w:val="00330F28"/>
    <w:rsid w:val="00331B22"/>
    <w:rsid w:val="00331F4F"/>
    <w:rsid w:val="00331FA9"/>
    <w:rsid w:val="003323CB"/>
    <w:rsid w:val="00332FDF"/>
    <w:rsid w:val="00333964"/>
    <w:rsid w:val="00333CB0"/>
    <w:rsid w:val="003341D0"/>
    <w:rsid w:val="00334282"/>
    <w:rsid w:val="003342C8"/>
    <w:rsid w:val="00334398"/>
    <w:rsid w:val="00335296"/>
    <w:rsid w:val="0033602C"/>
    <w:rsid w:val="003369B2"/>
    <w:rsid w:val="003374FC"/>
    <w:rsid w:val="003376EC"/>
    <w:rsid w:val="00337766"/>
    <w:rsid w:val="00337D50"/>
    <w:rsid w:val="00340BBF"/>
    <w:rsid w:val="00340F2A"/>
    <w:rsid w:val="0034100B"/>
    <w:rsid w:val="0034135F"/>
    <w:rsid w:val="0034179E"/>
    <w:rsid w:val="00341842"/>
    <w:rsid w:val="003418B2"/>
    <w:rsid w:val="0034312B"/>
    <w:rsid w:val="00343289"/>
    <w:rsid w:val="003435C8"/>
    <w:rsid w:val="003437BA"/>
    <w:rsid w:val="00343AD8"/>
    <w:rsid w:val="00343D8F"/>
    <w:rsid w:val="003442DE"/>
    <w:rsid w:val="00345386"/>
    <w:rsid w:val="00345CFF"/>
    <w:rsid w:val="00345E76"/>
    <w:rsid w:val="003460FD"/>
    <w:rsid w:val="00346425"/>
    <w:rsid w:val="0034672B"/>
    <w:rsid w:val="00346847"/>
    <w:rsid w:val="00346DFF"/>
    <w:rsid w:val="00346FA9"/>
    <w:rsid w:val="00347362"/>
    <w:rsid w:val="00347BB7"/>
    <w:rsid w:val="00350365"/>
    <w:rsid w:val="0035052C"/>
    <w:rsid w:val="0035096F"/>
    <w:rsid w:val="00350A87"/>
    <w:rsid w:val="003521A2"/>
    <w:rsid w:val="003526D1"/>
    <w:rsid w:val="00352BAD"/>
    <w:rsid w:val="00353C89"/>
    <w:rsid w:val="00354071"/>
    <w:rsid w:val="00354155"/>
    <w:rsid w:val="00354C97"/>
    <w:rsid w:val="00355403"/>
    <w:rsid w:val="0035558D"/>
    <w:rsid w:val="003557DE"/>
    <w:rsid w:val="00355D4A"/>
    <w:rsid w:val="00355D90"/>
    <w:rsid w:val="00356993"/>
    <w:rsid w:val="00356E31"/>
    <w:rsid w:val="00357462"/>
    <w:rsid w:val="003579E3"/>
    <w:rsid w:val="00357A6F"/>
    <w:rsid w:val="003601DA"/>
    <w:rsid w:val="0036025E"/>
    <w:rsid w:val="003603B4"/>
    <w:rsid w:val="00360639"/>
    <w:rsid w:val="00361170"/>
    <w:rsid w:val="00361E7E"/>
    <w:rsid w:val="003621E2"/>
    <w:rsid w:val="003626AF"/>
    <w:rsid w:val="00362F5C"/>
    <w:rsid w:val="00363445"/>
    <w:rsid w:val="00363A04"/>
    <w:rsid w:val="0036638B"/>
    <w:rsid w:val="003666C1"/>
    <w:rsid w:val="003702F6"/>
    <w:rsid w:val="00370889"/>
    <w:rsid w:val="00370F81"/>
    <w:rsid w:val="00371A5D"/>
    <w:rsid w:val="003724E5"/>
    <w:rsid w:val="00372EFC"/>
    <w:rsid w:val="003736F4"/>
    <w:rsid w:val="003737D7"/>
    <w:rsid w:val="00373A95"/>
    <w:rsid w:val="00375443"/>
    <w:rsid w:val="00376235"/>
    <w:rsid w:val="003763CB"/>
    <w:rsid w:val="00376B91"/>
    <w:rsid w:val="00376C47"/>
    <w:rsid w:val="00377444"/>
    <w:rsid w:val="003776DB"/>
    <w:rsid w:val="00377966"/>
    <w:rsid w:val="003800CD"/>
    <w:rsid w:val="00380B17"/>
    <w:rsid w:val="00381820"/>
    <w:rsid w:val="00382CEB"/>
    <w:rsid w:val="0038322D"/>
    <w:rsid w:val="003832F1"/>
    <w:rsid w:val="00383373"/>
    <w:rsid w:val="00384477"/>
    <w:rsid w:val="00384B4E"/>
    <w:rsid w:val="00385AED"/>
    <w:rsid w:val="00386375"/>
    <w:rsid w:val="00386BB7"/>
    <w:rsid w:val="003870E6"/>
    <w:rsid w:val="003877E6"/>
    <w:rsid w:val="003908EB"/>
    <w:rsid w:val="003909F8"/>
    <w:rsid w:val="00390C36"/>
    <w:rsid w:val="00391B39"/>
    <w:rsid w:val="00392134"/>
    <w:rsid w:val="00392CEA"/>
    <w:rsid w:val="00393AD8"/>
    <w:rsid w:val="00393FFD"/>
    <w:rsid w:val="00394937"/>
    <w:rsid w:val="00394D04"/>
    <w:rsid w:val="003959E7"/>
    <w:rsid w:val="00396DA3"/>
    <w:rsid w:val="00396E45"/>
    <w:rsid w:val="00397335"/>
    <w:rsid w:val="00397789"/>
    <w:rsid w:val="003A0426"/>
    <w:rsid w:val="003A115E"/>
    <w:rsid w:val="003A25D6"/>
    <w:rsid w:val="003A2A4B"/>
    <w:rsid w:val="003A311A"/>
    <w:rsid w:val="003A3D31"/>
    <w:rsid w:val="003A4762"/>
    <w:rsid w:val="003A480D"/>
    <w:rsid w:val="003A4C18"/>
    <w:rsid w:val="003A531B"/>
    <w:rsid w:val="003A5650"/>
    <w:rsid w:val="003A5A36"/>
    <w:rsid w:val="003A5BFB"/>
    <w:rsid w:val="003A688E"/>
    <w:rsid w:val="003A7FF1"/>
    <w:rsid w:val="003B0CA1"/>
    <w:rsid w:val="003B1A80"/>
    <w:rsid w:val="003B2027"/>
    <w:rsid w:val="003B2719"/>
    <w:rsid w:val="003B35E8"/>
    <w:rsid w:val="003B3BBD"/>
    <w:rsid w:val="003B3D29"/>
    <w:rsid w:val="003B3E3E"/>
    <w:rsid w:val="003B504D"/>
    <w:rsid w:val="003B6BE2"/>
    <w:rsid w:val="003B6DCA"/>
    <w:rsid w:val="003B776E"/>
    <w:rsid w:val="003B7D4C"/>
    <w:rsid w:val="003B7E86"/>
    <w:rsid w:val="003B7EDF"/>
    <w:rsid w:val="003B7F6F"/>
    <w:rsid w:val="003C0392"/>
    <w:rsid w:val="003C0A3D"/>
    <w:rsid w:val="003C14F8"/>
    <w:rsid w:val="003C1B42"/>
    <w:rsid w:val="003C1B8B"/>
    <w:rsid w:val="003C2310"/>
    <w:rsid w:val="003C2BF7"/>
    <w:rsid w:val="003C2D20"/>
    <w:rsid w:val="003C325F"/>
    <w:rsid w:val="003C41C0"/>
    <w:rsid w:val="003C4515"/>
    <w:rsid w:val="003C48D9"/>
    <w:rsid w:val="003C51E5"/>
    <w:rsid w:val="003D04E0"/>
    <w:rsid w:val="003D0CE5"/>
    <w:rsid w:val="003D21E1"/>
    <w:rsid w:val="003D29C4"/>
    <w:rsid w:val="003D33D8"/>
    <w:rsid w:val="003D34F5"/>
    <w:rsid w:val="003D447E"/>
    <w:rsid w:val="003D49AA"/>
    <w:rsid w:val="003D5729"/>
    <w:rsid w:val="003D599E"/>
    <w:rsid w:val="003D63C1"/>
    <w:rsid w:val="003D6B3A"/>
    <w:rsid w:val="003D6FC7"/>
    <w:rsid w:val="003D70DC"/>
    <w:rsid w:val="003E0378"/>
    <w:rsid w:val="003E0885"/>
    <w:rsid w:val="003E0E43"/>
    <w:rsid w:val="003E1005"/>
    <w:rsid w:val="003E1009"/>
    <w:rsid w:val="003E11B9"/>
    <w:rsid w:val="003E21A7"/>
    <w:rsid w:val="003E25F4"/>
    <w:rsid w:val="003E2BFE"/>
    <w:rsid w:val="003E5FE0"/>
    <w:rsid w:val="003E63C9"/>
    <w:rsid w:val="003E6CEA"/>
    <w:rsid w:val="003E6F50"/>
    <w:rsid w:val="003F0275"/>
    <w:rsid w:val="003F099E"/>
    <w:rsid w:val="003F0CBB"/>
    <w:rsid w:val="003F0D67"/>
    <w:rsid w:val="003F1056"/>
    <w:rsid w:val="003F1135"/>
    <w:rsid w:val="003F11D8"/>
    <w:rsid w:val="003F18C2"/>
    <w:rsid w:val="003F2C06"/>
    <w:rsid w:val="003F40D1"/>
    <w:rsid w:val="003F4116"/>
    <w:rsid w:val="003F433F"/>
    <w:rsid w:val="003F4997"/>
    <w:rsid w:val="003F4B71"/>
    <w:rsid w:val="003F5405"/>
    <w:rsid w:val="003F55DD"/>
    <w:rsid w:val="003F58DE"/>
    <w:rsid w:val="003F5BA3"/>
    <w:rsid w:val="003F6085"/>
    <w:rsid w:val="003F63B3"/>
    <w:rsid w:val="003F6A17"/>
    <w:rsid w:val="003F70A4"/>
    <w:rsid w:val="003F72BD"/>
    <w:rsid w:val="003F794B"/>
    <w:rsid w:val="00400A20"/>
    <w:rsid w:val="00400C8D"/>
    <w:rsid w:val="004028AB"/>
    <w:rsid w:val="00402CD5"/>
    <w:rsid w:val="00402F03"/>
    <w:rsid w:val="00403BEC"/>
    <w:rsid w:val="00403CE6"/>
    <w:rsid w:val="0040445E"/>
    <w:rsid w:val="00404664"/>
    <w:rsid w:val="00406279"/>
    <w:rsid w:val="0040642A"/>
    <w:rsid w:val="0040685C"/>
    <w:rsid w:val="0040690F"/>
    <w:rsid w:val="00406A9C"/>
    <w:rsid w:val="0040721B"/>
    <w:rsid w:val="00412747"/>
    <w:rsid w:val="00413389"/>
    <w:rsid w:val="0041481C"/>
    <w:rsid w:val="004148F4"/>
    <w:rsid w:val="004157B1"/>
    <w:rsid w:val="00415A69"/>
    <w:rsid w:val="00415E00"/>
    <w:rsid w:val="004169F0"/>
    <w:rsid w:val="004174A6"/>
    <w:rsid w:val="0041769F"/>
    <w:rsid w:val="00420ABB"/>
    <w:rsid w:val="00421560"/>
    <w:rsid w:val="00421A88"/>
    <w:rsid w:val="00422265"/>
    <w:rsid w:val="0042244B"/>
    <w:rsid w:val="00422D18"/>
    <w:rsid w:val="00422E2E"/>
    <w:rsid w:val="00423261"/>
    <w:rsid w:val="0042333C"/>
    <w:rsid w:val="00423830"/>
    <w:rsid w:val="004249E1"/>
    <w:rsid w:val="004252EA"/>
    <w:rsid w:val="004256FC"/>
    <w:rsid w:val="0042589A"/>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E09"/>
    <w:rsid w:val="0043335E"/>
    <w:rsid w:val="004341A3"/>
    <w:rsid w:val="004344E0"/>
    <w:rsid w:val="00434CFF"/>
    <w:rsid w:val="00434FE2"/>
    <w:rsid w:val="00435116"/>
    <w:rsid w:val="00435BA2"/>
    <w:rsid w:val="0043642C"/>
    <w:rsid w:val="00436C89"/>
    <w:rsid w:val="00436E8E"/>
    <w:rsid w:val="00441EB8"/>
    <w:rsid w:val="00441F69"/>
    <w:rsid w:val="004427CE"/>
    <w:rsid w:val="0044287C"/>
    <w:rsid w:val="00442CB0"/>
    <w:rsid w:val="004432D2"/>
    <w:rsid w:val="00443E8E"/>
    <w:rsid w:val="00443EB5"/>
    <w:rsid w:val="00443FC0"/>
    <w:rsid w:val="00444F5B"/>
    <w:rsid w:val="00445495"/>
    <w:rsid w:val="00445E66"/>
    <w:rsid w:val="00445E70"/>
    <w:rsid w:val="00446915"/>
    <w:rsid w:val="00447FC3"/>
    <w:rsid w:val="00450637"/>
    <w:rsid w:val="00450A20"/>
    <w:rsid w:val="00450E6E"/>
    <w:rsid w:val="00452C31"/>
    <w:rsid w:val="0045332E"/>
    <w:rsid w:val="0045378B"/>
    <w:rsid w:val="00453B27"/>
    <w:rsid w:val="004541E5"/>
    <w:rsid w:val="00454EB5"/>
    <w:rsid w:val="00454EBA"/>
    <w:rsid w:val="00455454"/>
    <w:rsid w:val="00455492"/>
    <w:rsid w:val="00456E8F"/>
    <w:rsid w:val="004577B6"/>
    <w:rsid w:val="00460373"/>
    <w:rsid w:val="00461010"/>
    <w:rsid w:val="00461534"/>
    <w:rsid w:val="00461F8F"/>
    <w:rsid w:val="00462693"/>
    <w:rsid w:val="004629B1"/>
    <w:rsid w:val="004637C9"/>
    <w:rsid w:val="004638AC"/>
    <w:rsid w:val="00463D66"/>
    <w:rsid w:val="004644D2"/>
    <w:rsid w:val="004646C3"/>
    <w:rsid w:val="00464A6D"/>
    <w:rsid w:val="0046542C"/>
    <w:rsid w:val="00465631"/>
    <w:rsid w:val="004659B3"/>
    <w:rsid w:val="004661BC"/>
    <w:rsid w:val="00466562"/>
    <w:rsid w:val="00466B72"/>
    <w:rsid w:val="00467912"/>
    <w:rsid w:val="004702F1"/>
    <w:rsid w:val="00470B06"/>
    <w:rsid w:val="00470D05"/>
    <w:rsid w:val="00470FD5"/>
    <w:rsid w:val="00471534"/>
    <w:rsid w:val="004736F9"/>
    <w:rsid w:val="00474067"/>
    <w:rsid w:val="00474141"/>
    <w:rsid w:val="004745DB"/>
    <w:rsid w:val="00474A2A"/>
    <w:rsid w:val="00474C27"/>
    <w:rsid w:val="004750E1"/>
    <w:rsid w:val="004755F5"/>
    <w:rsid w:val="00475A53"/>
    <w:rsid w:val="00475F54"/>
    <w:rsid w:val="004761D7"/>
    <w:rsid w:val="00477285"/>
    <w:rsid w:val="00477477"/>
    <w:rsid w:val="004775C2"/>
    <w:rsid w:val="00480323"/>
    <w:rsid w:val="00480A9B"/>
    <w:rsid w:val="00480CD4"/>
    <w:rsid w:val="00481480"/>
    <w:rsid w:val="004847A4"/>
    <w:rsid w:val="00484D34"/>
    <w:rsid w:val="0048510E"/>
    <w:rsid w:val="004854A4"/>
    <w:rsid w:val="004857D4"/>
    <w:rsid w:val="00486273"/>
    <w:rsid w:val="00486786"/>
    <w:rsid w:val="0048777B"/>
    <w:rsid w:val="00487C4B"/>
    <w:rsid w:val="00490775"/>
    <w:rsid w:val="00490BE4"/>
    <w:rsid w:val="00490D59"/>
    <w:rsid w:val="00491EA8"/>
    <w:rsid w:val="004928BC"/>
    <w:rsid w:val="004930DA"/>
    <w:rsid w:val="004935FA"/>
    <w:rsid w:val="00493DDD"/>
    <w:rsid w:val="0049413F"/>
    <w:rsid w:val="004948FB"/>
    <w:rsid w:val="0049548D"/>
    <w:rsid w:val="0049568A"/>
    <w:rsid w:val="00496287"/>
    <w:rsid w:val="00496572"/>
    <w:rsid w:val="00496A2C"/>
    <w:rsid w:val="004973C5"/>
    <w:rsid w:val="004975D2"/>
    <w:rsid w:val="004A04D2"/>
    <w:rsid w:val="004A057E"/>
    <w:rsid w:val="004A3398"/>
    <w:rsid w:val="004A4343"/>
    <w:rsid w:val="004A4386"/>
    <w:rsid w:val="004A544E"/>
    <w:rsid w:val="004A557A"/>
    <w:rsid w:val="004A6198"/>
    <w:rsid w:val="004A61CE"/>
    <w:rsid w:val="004A629F"/>
    <w:rsid w:val="004A68CB"/>
    <w:rsid w:val="004A7578"/>
    <w:rsid w:val="004A7640"/>
    <w:rsid w:val="004A799E"/>
    <w:rsid w:val="004B00F8"/>
    <w:rsid w:val="004B1093"/>
    <w:rsid w:val="004B21B9"/>
    <w:rsid w:val="004B303E"/>
    <w:rsid w:val="004B3999"/>
    <w:rsid w:val="004B3B21"/>
    <w:rsid w:val="004B408F"/>
    <w:rsid w:val="004B4237"/>
    <w:rsid w:val="004B448F"/>
    <w:rsid w:val="004B6133"/>
    <w:rsid w:val="004B659B"/>
    <w:rsid w:val="004B69F1"/>
    <w:rsid w:val="004B7940"/>
    <w:rsid w:val="004B79BD"/>
    <w:rsid w:val="004C0A9F"/>
    <w:rsid w:val="004C0CAC"/>
    <w:rsid w:val="004C0E79"/>
    <w:rsid w:val="004C17A9"/>
    <w:rsid w:val="004C385C"/>
    <w:rsid w:val="004C3DF2"/>
    <w:rsid w:val="004C5BA9"/>
    <w:rsid w:val="004C5DA0"/>
    <w:rsid w:val="004C6B3D"/>
    <w:rsid w:val="004C6CF6"/>
    <w:rsid w:val="004C6F28"/>
    <w:rsid w:val="004D0462"/>
    <w:rsid w:val="004D121F"/>
    <w:rsid w:val="004D1225"/>
    <w:rsid w:val="004D15FE"/>
    <w:rsid w:val="004D1A03"/>
    <w:rsid w:val="004D1ABD"/>
    <w:rsid w:val="004D2305"/>
    <w:rsid w:val="004D232B"/>
    <w:rsid w:val="004D2ED1"/>
    <w:rsid w:val="004D3065"/>
    <w:rsid w:val="004D4081"/>
    <w:rsid w:val="004D49F0"/>
    <w:rsid w:val="004D4BFE"/>
    <w:rsid w:val="004D55FD"/>
    <w:rsid w:val="004D6000"/>
    <w:rsid w:val="004D622A"/>
    <w:rsid w:val="004D69DC"/>
    <w:rsid w:val="004D79F7"/>
    <w:rsid w:val="004D7BA9"/>
    <w:rsid w:val="004E15C4"/>
    <w:rsid w:val="004E1863"/>
    <w:rsid w:val="004E1E19"/>
    <w:rsid w:val="004E2B34"/>
    <w:rsid w:val="004E3436"/>
    <w:rsid w:val="004E4331"/>
    <w:rsid w:val="004E46BA"/>
    <w:rsid w:val="004E46E4"/>
    <w:rsid w:val="004E4D1D"/>
    <w:rsid w:val="004E56CD"/>
    <w:rsid w:val="004E5ABC"/>
    <w:rsid w:val="004E65F2"/>
    <w:rsid w:val="004E6819"/>
    <w:rsid w:val="004E6D96"/>
    <w:rsid w:val="004E6F15"/>
    <w:rsid w:val="004E767E"/>
    <w:rsid w:val="004E77E2"/>
    <w:rsid w:val="004F12D1"/>
    <w:rsid w:val="004F18F3"/>
    <w:rsid w:val="004F27F7"/>
    <w:rsid w:val="004F3A32"/>
    <w:rsid w:val="004F3B9B"/>
    <w:rsid w:val="004F41B6"/>
    <w:rsid w:val="004F46A8"/>
    <w:rsid w:val="004F47EF"/>
    <w:rsid w:val="004F7C9E"/>
    <w:rsid w:val="00500662"/>
    <w:rsid w:val="005013E1"/>
    <w:rsid w:val="00501682"/>
    <w:rsid w:val="00501BA8"/>
    <w:rsid w:val="005025E5"/>
    <w:rsid w:val="00502EB6"/>
    <w:rsid w:val="0050415E"/>
    <w:rsid w:val="00504E5B"/>
    <w:rsid w:val="00505453"/>
    <w:rsid w:val="005054A2"/>
    <w:rsid w:val="00505AB5"/>
    <w:rsid w:val="00505E32"/>
    <w:rsid w:val="00506216"/>
    <w:rsid w:val="0050735D"/>
    <w:rsid w:val="00507D56"/>
    <w:rsid w:val="0051069E"/>
    <w:rsid w:val="00510754"/>
    <w:rsid w:val="00510D75"/>
    <w:rsid w:val="00510EDF"/>
    <w:rsid w:val="00511BE1"/>
    <w:rsid w:val="00511CB5"/>
    <w:rsid w:val="005122C0"/>
    <w:rsid w:val="0051468B"/>
    <w:rsid w:val="00514F7E"/>
    <w:rsid w:val="00515059"/>
    <w:rsid w:val="005160CA"/>
    <w:rsid w:val="0051664F"/>
    <w:rsid w:val="0051752D"/>
    <w:rsid w:val="00520998"/>
    <w:rsid w:val="005209CA"/>
    <w:rsid w:val="00521C35"/>
    <w:rsid w:val="0052209A"/>
    <w:rsid w:val="00522178"/>
    <w:rsid w:val="00522931"/>
    <w:rsid w:val="00522CC5"/>
    <w:rsid w:val="0052346F"/>
    <w:rsid w:val="00524128"/>
    <w:rsid w:val="00525123"/>
    <w:rsid w:val="0052624B"/>
    <w:rsid w:val="00527AF8"/>
    <w:rsid w:val="00527C1E"/>
    <w:rsid w:val="005310AC"/>
    <w:rsid w:val="0053179F"/>
    <w:rsid w:val="005317AB"/>
    <w:rsid w:val="00531DFF"/>
    <w:rsid w:val="00532D57"/>
    <w:rsid w:val="00532E43"/>
    <w:rsid w:val="00533CA8"/>
    <w:rsid w:val="00533EB7"/>
    <w:rsid w:val="0053443B"/>
    <w:rsid w:val="00535059"/>
    <w:rsid w:val="005353D5"/>
    <w:rsid w:val="00537F00"/>
    <w:rsid w:val="00537FB4"/>
    <w:rsid w:val="005403D8"/>
    <w:rsid w:val="00540CF9"/>
    <w:rsid w:val="00541E0F"/>
    <w:rsid w:val="00543AD6"/>
    <w:rsid w:val="00543B81"/>
    <w:rsid w:val="00543EC8"/>
    <w:rsid w:val="0054417C"/>
    <w:rsid w:val="00545273"/>
    <w:rsid w:val="00545BDC"/>
    <w:rsid w:val="00546D4F"/>
    <w:rsid w:val="00546F87"/>
    <w:rsid w:val="00547318"/>
    <w:rsid w:val="0054734B"/>
    <w:rsid w:val="00547BD5"/>
    <w:rsid w:val="00550635"/>
    <w:rsid w:val="00551157"/>
    <w:rsid w:val="005514F2"/>
    <w:rsid w:val="0055150B"/>
    <w:rsid w:val="005517E7"/>
    <w:rsid w:val="00552443"/>
    <w:rsid w:val="0055284D"/>
    <w:rsid w:val="00552C2A"/>
    <w:rsid w:val="005538FF"/>
    <w:rsid w:val="0055445C"/>
    <w:rsid w:val="00554A26"/>
    <w:rsid w:val="00554C0F"/>
    <w:rsid w:val="00554FC4"/>
    <w:rsid w:val="00555184"/>
    <w:rsid w:val="00555268"/>
    <w:rsid w:val="005552EF"/>
    <w:rsid w:val="00555792"/>
    <w:rsid w:val="00556CA0"/>
    <w:rsid w:val="00557347"/>
    <w:rsid w:val="005579FE"/>
    <w:rsid w:val="00557CF5"/>
    <w:rsid w:val="00560D96"/>
    <w:rsid w:val="00561E68"/>
    <w:rsid w:val="00562398"/>
    <w:rsid w:val="00562CE2"/>
    <w:rsid w:val="00563129"/>
    <w:rsid w:val="00563174"/>
    <w:rsid w:val="00563563"/>
    <w:rsid w:val="00563B12"/>
    <w:rsid w:val="00564071"/>
    <w:rsid w:val="00564689"/>
    <w:rsid w:val="00564775"/>
    <w:rsid w:val="0056481D"/>
    <w:rsid w:val="005648E8"/>
    <w:rsid w:val="005657E4"/>
    <w:rsid w:val="005659D1"/>
    <w:rsid w:val="00566F2D"/>
    <w:rsid w:val="005670EE"/>
    <w:rsid w:val="00567AEC"/>
    <w:rsid w:val="0057008F"/>
    <w:rsid w:val="00570BEF"/>
    <w:rsid w:val="00570C5A"/>
    <w:rsid w:val="00570D55"/>
    <w:rsid w:val="00571E51"/>
    <w:rsid w:val="00571F5F"/>
    <w:rsid w:val="0057295A"/>
    <w:rsid w:val="00572BA4"/>
    <w:rsid w:val="00572C6A"/>
    <w:rsid w:val="00573D3F"/>
    <w:rsid w:val="00574CED"/>
    <w:rsid w:val="00576431"/>
    <w:rsid w:val="00576899"/>
    <w:rsid w:val="00576C8A"/>
    <w:rsid w:val="00577054"/>
    <w:rsid w:val="00577180"/>
    <w:rsid w:val="00577469"/>
    <w:rsid w:val="00577474"/>
    <w:rsid w:val="0057773D"/>
    <w:rsid w:val="00577C97"/>
    <w:rsid w:val="00577DC4"/>
    <w:rsid w:val="00580028"/>
    <w:rsid w:val="005808EE"/>
    <w:rsid w:val="00580A9E"/>
    <w:rsid w:val="00580CB6"/>
    <w:rsid w:val="00580F2D"/>
    <w:rsid w:val="0058195A"/>
    <w:rsid w:val="00581C0D"/>
    <w:rsid w:val="00582660"/>
    <w:rsid w:val="0058273F"/>
    <w:rsid w:val="0058279A"/>
    <w:rsid w:val="0058321A"/>
    <w:rsid w:val="00583AD3"/>
    <w:rsid w:val="00583BB7"/>
    <w:rsid w:val="005841C7"/>
    <w:rsid w:val="005852F0"/>
    <w:rsid w:val="005858C2"/>
    <w:rsid w:val="00585CE8"/>
    <w:rsid w:val="005861EE"/>
    <w:rsid w:val="0058697B"/>
    <w:rsid w:val="00587252"/>
    <w:rsid w:val="00587486"/>
    <w:rsid w:val="00590091"/>
    <w:rsid w:val="00590329"/>
    <w:rsid w:val="00590ED2"/>
    <w:rsid w:val="0059100F"/>
    <w:rsid w:val="00591916"/>
    <w:rsid w:val="00591B07"/>
    <w:rsid w:val="00591B13"/>
    <w:rsid w:val="0059263C"/>
    <w:rsid w:val="00592AA2"/>
    <w:rsid w:val="00592B19"/>
    <w:rsid w:val="00592F3F"/>
    <w:rsid w:val="005938A1"/>
    <w:rsid w:val="00593C52"/>
    <w:rsid w:val="00594661"/>
    <w:rsid w:val="005946C8"/>
    <w:rsid w:val="00594B5F"/>
    <w:rsid w:val="005953F7"/>
    <w:rsid w:val="00595B21"/>
    <w:rsid w:val="00595EF3"/>
    <w:rsid w:val="00595F60"/>
    <w:rsid w:val="005969E1"/>
    <w:rsid w:val="005974CA"/>
    <w:rsid w:val="005A07FA"/>
    <w:rsid w:val="005A0ABE"/>
    <w:rsid w:val="005A0C5C"/>
    <w:rsid w:val="005A225F"/>
    <w:rsid w:val="005A22C3"/>
    <w:rsid w:val="005A26B6"/>
    <w:rsid w:val="005A3E5E"/>
    <w:rsid w:val="005A4122"/>
    <w:rsid w:val="005A4140"/>
    <w:rsid w:val="005A4EBC"/>
    <w:rsid w:val="005A539E"/>
    <w:rsid w:val="005A55E0"/>
    <w:rsid w:val="005A5D60"/>
    <w:rsid w:val="005A5FD6"/>
    <w:rsid w:val="005A6F3D"/>
    <w:rsid w:val="005B017C"/>
    <w:rsid w:val="005B09C3"/>
    <w:rsid w:val="005B1085"/>
    <w:rsid w:val="005B1D4B"/>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C2605"/>
    <w:rsid w:val="005C26CB"/>
    <w:rsid w:val="005C29B0"/>
    <w:rsid w:val="005C2B9F"/>
    <w:rsid w:val="005C340D"/>
    <w:rsid w:val="005C363C"/>
    <w:rsid w:val="005C4D74"/>
    <w:rsid w:val="005C53C4"/>
    <w:rsid w:val="005C63D2"/>
    <w:rsid w:val="005C696B"/>
    <w:rsid w:val="005C7382"/>
    <w:rsid w:val="005C79A9"/>
    <w:rsid w:val="005D0453"/>
    <w:rsid w:val="005D0A6F"/>
    <w:rsid w:val="005D1197"/>
    <w:rsid w:val="005D1A2D"/>
    <w:rsid w:val="005D1B0E"/>
    <w:rsid w:val="005D2607"/>
    <w:rsid w:val="005D2657"/>
    <w:rsid w:val="005D37A2"/>
    <w:rsid w:val="005D4315"/>
    <w:rsid w:val="005D4734"/>
    <w:rsid w:val="005D65FE"/>
    <w:rsid w:val="005D6A7E"/>
    <w:rsid w:val="005D6FEE"/>
    <w:rsid w:val="005D75B6"/>
    <w:rsid w:val="005D76E3"/>
    <w:rsid w:val="005D7B55"/>
    <w:rsid w:val="005D7E62"/>
    <w:rsid w:val="005E0928"/>
    <w:rsid w:val="005E0F4A"/>
    <w:rsid w:val="005E1A60"/>
    <w:rsid w:val="005E2BA9"/>
    <w:rsid w:val="005E4B33"/>
    <w:rsid w:val="005E58E9"/>
    <w:rsid w:val="005E5B84"/>
    <w:rsid w:val="005E5F27"/>
    <w:rsid w:val="005E6552"/>
    <w:rsid w:val="005E661D"/>
    <w:rsid w:val="005E6C9C"/>
    <w:rsid w:val="005F1377"/>
    <w:rsid w:val="005F145E"/>
    <w:rsid w:val="005F1A32"/>
    <w:rsid w:val="005F22DD"/>
    <w:rsid w:val="005F2503"/>
    <w:rsid w:val="005F3200"/>
    <w:rsid w:val="005F4814"/>
    <w:rsid w:val="005F4E13"/>
    <w:rsid w:val="005F5E9F"/>
    <w:rsid w:val="005F6F35"/>
    <w:rsid w:val="005F7BE6"/>
    <w:rsid w:val="005F7CE2"/>
    <w:rsid w:val="00600EA1"/>
    <w:rsid w:val="0060152C"/>
    <w:rsid w:val="00601AB2"/>
    <w:rsid w:val="00602EC3"/>
    <w:rsid w:val="00603B2E"/>
    <w:rsid w:val="00603E12"/>
    <w:rsid w:val="00604280"/>
    <w:rsid w:val="00604401"/>
    <w:rsid w:val="00604FCC"/>
    <w:rsid w:val="006066E7"/>
    <w:rsid w:val="0060698B"/>
    <w:rsid w:val="00606D0F"/>
    <w:rsid w:val="00606D5D"/>
    <w:rsid w:val="006072C2"/>
    <w:rsid w:val="00610E85"/>
    <w:rsid w:val="00611D20"/>
    <w:rsid w:val="006120F8"/>
    <w:rsid w:val="006131A1"/>
    <w:rsid w:val="0061390E"/>
    <w:rsid w:val="00613F9C"/>
    <w:rsid w:val="006143A3"/>
    <w:rsid w:val="00616F66"/>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702"/>
    <w:rsid w:val="006248C8"/>
    <w:rsid w:val="0062502B"/>
    <w:rsid w:val="006251C1"/>
    <w:rsid w:val="0062687B"/>
    <w:rsid w:val="00630C55"/>
    <w:rsid w:val="006318AD"/>
    <w:rsid w:val="00631CDA"/>
    <w:rsid w:val="006326EE"/>
    <w:rsid w:val="00632F8B"/>
    <w:rsid w:val="00633470"/>
    <w:rsid w:val="006337DA"/>
    <w:rsid w:val="006339D8"/>
    <w:rsid w:val="00634ACD"/>
    <w:rsid w:val="00635B38"/>
    <w:rsid w:val="00635B4F"/>
    <w:rsid w:val="00636042"/>
    <w:rsid w:val="006360B1"/>
    <w:rsid w:val="00637467"/>
    <w:rsid w:val="00637D16"/>
    <w:rsid w:val="00640703"/>
    <w:rsid w:val="006411C0"/>
    <w:rsid w:val="00641EA6"/>
    <w:rsid w:val="0064255D"/>
    <w:rsid w:val="00642AAF"/>
    <w:rsid w:val="00642B1B"/>
    <w:rsid w:val="00643223"/>
    <w:rsid w:val="00643C4E"/>
    <w:rsid w:val="006445A1"/>
    <w:rsid w:val="00644977"/>
    <w:rsid w:val="006450E2"/>
    <w:rsid w:val="00645B7A"/>
    <w:rsid w:val="006507CB"/>
    <w:rsid w:val="00650C65"/>
    <w:rsid w:val="00650F0C"/>
    <w:rsid w:val="006516B2"/>
    <w:rsid w:val="00651D65"/>
    <w:rsid w:val="00651FF8"/>
    <w:rsid w:val="00653798"/>
    <w:rsid w:val="0065385D"/>
    <w:rsid w:val="00653974"/>
    <w:rsid w:val="00654E36"/>
    <w:rsid w:val="0065557C"/>
    <w:rsid w:val="0065587F"/>
    <w:rsid w:val="00655A75"/>
    <w:rsid w:val="00656F8C"/>
    <w:rsid w:val="00657E54"/>
    <w:rsid w:val="006602A7"/>
    <w:rsid w:val="00660715"/>
    <w:rsid w:val="00660BD1"/>
    <w:rsid w:val="0066211E"/>
    <w:rsid w:val="00662400"/>
    <w:rsid w:val="00664B82"/>
    <w:rsid w:val="00665754"/>
    <w:rsid w:val="0066719E"/>
    <w:rsid w:val="006707EC"/>
    <w:rsid w:val="00670C4E"/>
    <w:rsid w:val="00671829"/>
    <w:rsid w:val="00672823"/>
    <w:rsid w:val="006735E5"/>
    <w:rsid w:val="00673DAE"/>
    <w:rsid w:val="006740D7"/>
    <w:rsid w:val="00674164"/>
    <w:rsid w:val="006742AB"/>
    <w:rsid w:val="0067439C"/>
    <w:rsid w:val="00674BFE"/>
    <w:rsid w:val="006752E4"/>
    <w:rsid w:val="00675871"/>
    <w:rsid w:val="00677C0F"/>
    <w:rsid w:val="00680309"/>
    <w:rsid w:val="00680847"/>
    <w:rsid w:val="00681C2E"/>
    <w:rsid w:val="006821C9"/>
    <w:rsid w:val="00682A1A"/>
    <w:rsid w:val="00683085"/>
    <w:rsid w:val="006830D8"/>
    <w:rsid w:val="0068400F"/>
    <w:rsid w:val="00684053"/>
    <w:rsid w:val="006840F6"/>
    <w:rsid w:val="00684DB0"/>
    <w:rsid w:val="006854AA"/>
    <w:rsid w:val="00685EA7"/>
    <w:rsid w:val="00685F99"/>
    <w:rsid w:val="00686321"/>
    <w:rsid w:val="00686908"/>
    <w:rsid w:val="00686EBF"/>
    <w:rsid w:val="006872FE"/>
    <w:rsid w:val="00687C4D"/>
    <w:rsid w:val="00690127"/>
    <w:rsid w:val="006903A2"/>
    <w:rsid w:val="00690691"/>
    <w:rsid w:val="00690C63"/>
    <w:rsid w:val="0069155D"/>
    <w:rsid w:val="00692114"/>
    <w:rsid w:val="00692409"/>
    <w:rsid w:val="0069240F"/>
    <w:rsid w:val="0069242C"/>
    <w:rsid w:val="00693790"/>
    <w:rsid w:val="00694221"/>
    <w:rsid w:val="00694366"/>
    <w:rsid w:val="006943B8"/>
    <w:rsid w:val="006952A0"/>
    <w:rsid w:val="006952E6"/>
    <w:rsid w:val="006955B8"/>
    <w:rsid w:val="00695B51"/>
    <w:rsid w:val="00695F04"/>
    <w:rsid w:val="006961A2"/>
    <w:rsid w:val="0069694C"/>
    <w:rsid w:val="00696D65"/>
    <w:rsid w:val="00696E93"/>
    <w:rsid w:val="00697283"/>
    <w:rsid w:val="006978B9"/>
    <w:rsid w:val="00697D37"/>
    <w:rsid w:val="006A03A0"/>
    <w:rsid w:val="006A1B4B"/>
    <w:rsid w:val="006A1C2F"/>
    <w:rsid w:val="006A264E"/>
    <w:rsid w:val="006A2775"/>
    <w:rsid w:val="006A286A"/>
    <w:rsid w:val="006A2B80"/>
    <w:rsid w:val="006A39E3"/>
    <w:rsid w:val="006A3EA9"/>
    <w:rsid w:val="006A43ED"/>
    <w:rsid w:val="006A4AB7"/>
    <w:rsid w:val="006A5595"/>
    <w:rsid w:val="006A5610"/>
    <w:rsid w:val="006A5FB9"/>
    <w:rsid w:val="006A6007"/>
    <w:rsid w:val="006A6586"/>
    <w:rsid w:val="006A6976"/>
    <w:rsid w:val="006A7106"/>
    <w:rsid w:val="006A7220"/>
    <w:rsid w:val="006A7458"/>
    <w:rsid w:val="006A77E7"/>
    <w:rsid w:val="006A7F93"/>
    <w:rsid w:val="006B0229"/>
    <w:rsid w:val="006B0E5B"/>
    <w:rsid w:val="006B1003"/>
    <w:rsid w:val="006B1624"/>
    <w:rsid w:val="006B1B12"/>
    <w:rsid w:val="006B1FA8"/>
    <w:rsid w:val="006B2877"/>
    <w:rsid w:val="006B2A30"/>
    <w:rsid w:val="006B2B52"/>
    <w:rsid w:val="006B3332"/>
    <w:rsid w:val="006B39E5"/>
    <w:rsid w:val="006B4052"/>
    <w:rsid w:val="006B40DE"/>
    <w:rsid w:val="006B4599"/>
    <w:rsid w:val="006B45F8"/>
    <w:rsid w:val="006B54B7"/>
    <w:rsid w:val="006B5DDA"/>
    <w:rsid w:val="006B65DF"/>
    <w:rsid w:val="006B6EFC"/>
    <w:rsid w:val="006B7187"/>
    <w:rsid w:val="006B7F0C"/>
    <w:rsid w:val="006C0A4D"/>
    <w:rsid w:val="006C12F6"/>
    <w:rsid w:val="006C1C05"/>
    <w:rsid w:val="006C26F1"/>
    <w:rsid w:val="006C3709"/>
    <w:rsid w:val="006C37C4"/>
    <w:rsid w:val="006C3C5D"/>
    <w:rsid w:val="006C434E"/>
    <w:rsid w:val="006C4AE2"/>
    <w:rsid w:val="006C4B19"/>
    <w:rsid w:val="006C4BFF"/>
    <w:rsid w:val="006C52AB"/>
    <w:rsid w:val="006C55E7"/>
    <w:rsid w:val="006C59E1"/>
    <w:rsid w:val="006C68E0"/>
    <w:rsid w:val="006C6DC2"/>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3B9D"/>
    <w:rsid w:val="006E40A3"/>
    <w:rsid w:val="006E4EA0"/>
    <w:rsid w:val="006E65AC"/>
    <w:rsid w:val="006E6EF7"/>
    <w:rsid w:val="006E7693"/>
    <w:rsid w:val="006F01C6"/>
    <w:rsid w:val="006F2019"/>
    <w:rsid w:val="006F248C"/>
    <w:rsid w:val="006F2C1A"/>
    <w:rsid w:val="006F33A3"/>
    <w:rsid w:val="006F3BDD"/>
    <w:rsid w:val="006F5ACC"/>
    <w:rsid w:val="006F65E6"/>
    <w:rsid w:val="006F6B5A"/>
    <w:rsid w:val="006F6FBE"/>
    <w:rsid w:val="006F73D5"/>
    <w:rsid w:val="0070040A"/>
    <w:rsid w:val="007005A4"/>
    <w:rsid w:val="00700880"/>
    <w:rsid w:val="00700F8C"/>
    <w:rsid w:val="00702A3D"/>
    <w:rsid w:val="007038A4"/>
    <w:rsid w:val="00703F21"/>
    <w:rsid w:val="00704AF3"/>
    <w:rsid w:val="00705DCE"/>
    <w:rsid w:val="00706019"/>
    <w:rsid w:val="0070719F"/>
    <w:rsid w:val="0070722E"/>
    <w:rsid w:val="007100D4"/>
    <w:rsid w:val="0071049F"/>
    <w:rsid w:val="0071228B"/>
    <w:rsid w:val="0071291C"/>
    <w:rsid w:val="00712E17"/>
    <w:rsid w:val="0071446C"/>
    <w:rsid w:val="007146E2"/>
    <w:rsid w:val="00715624"/>
    <w:rsid w:val="00715BA2"/>
    <w:rsid w:val="0071693D"/>
    <w:rsid w:val="00716B5C"/>
    <w:rsid w:val="00716C8E"/>
    <w:rsid w:val="0071717D"/>
    <w:rsid w:val="0071752F"/>
    <w:rsid w:val="0071773C"/>
    <w:rsid w:val="007177BC"/>
    <w:rsid w:val="0072014A"/>
    <w:rsid w:val="0072023A"/>
    <w:rsid w:val="00720561"/>
    <w:rsid w:val="00721B2C"/>
    <w:rsid w:val="00721F7E"/>
    <w:rsid w:val="0072231F"/>
    <w:rsid w:val="00722344"/>
    <w:rsid w:val="007233EB"/>
    <w:rsid w:val="00723E7E"/>
    <w:rsid w:val="00724459"/>
    <w:rsid w:val="007248A8"/>
    <w:rsid w:val="00724D91"/>
    <w:rsid w:val="0072549A"/>
    <w:rsid w:val="00725867"/>
    <w:rsid w:val="00725F1C"/>
    <w:rsid w:val="007268A6"/>
    <w:rsid w:val="007269C1"/>
    <w:rsid w:val="00726D97"/>
    <w:rsid w:val="00726EA5"/>
    <w:rsid w:val="007272AA"/>
    <w:rsid w:val="00727E49"/>
    <w:rsid w:val="00730176"/>
    <w:rsid w:val="00730FDD"/>
    <w:rsid w:val="00731BBF"/>
    <w:rsid w:val="00731F3E"/>
    <w:rsid w:val="007327FC"/>
    <w:rsid w:val="00733099"/>
    <w:rsid w:val="00733F44"/>
    <w:rsid w:val="007343DC"/>
    <w:rsid w:val="00734904"/>
    <w:rsid w:val="00735932"/>
    <w:rsid w:val="00736E59"/>
    <w:rsid w:val="0073703C"/>
    <w:rsid w:val="007378B3"/>
    <w:rsid w:val="007401C8"/>
    <w:rsid w:val="007407AA"/>
    <w:rsid w:val="007408FA"/>
    <w:rsid w:val="0074206C"/>
    <w:rsid w:val="0074220F"/>
    <w:rsid w:val="00742651"/>
    <w:rsid w:val="007436B9"/>
    <w:rsid w:val="00743912"/>
    <w:rsid w:val="00743D68"/>
    <w:rsid w:val="007442E5"/>
    <w:rsid w:val="007447DB"/>
    <w:rsid w:val="00746093"/>
    <w:rsid w:val="007460B5"/>
    <w:rsid w:val="00746AB8"/>
    <w:rsid w:val="00746AF6"/>
    <w:rsid w:val="00747529"/>
    <w:rsid w:val="007479DF"/>
    <w:rsid w:val="00750E59"/>
    <w:rsid w:val="007514E2"/>
    <w:rsid w:val="007521DA"/>
    <w:rsid w:val="00752EB9"/>
    <w:rsid w:val="007539EF"/>
    <w:rsid w:val="00754E89"/>
    <w:rsid w:val="007552DA"/>
    <w:rsid w:val="00756208"/>
    <w:rsid w:val="00756A45"/>
    <w:rsid w:val="00756A49"/>
    <w:rsid w:val="00756D4B"/>
    <w:rsid w:val="00756D56"/>
    <w:rsid w:val="00757621"/>
    <w:rsid w:val="007619F1"/>
    <w:rsid w:val="00761CB6"/>
    <w:rsid w:val="007622F7"/>
    <w:rsid w:val="00762914"/>
    <w:rsid w:val="00762C78"/>
    <w:rsid w:val="00762F1F"/>
    <w:rsid w:val="007631B2"/>
    <w:rsid w:val="00763D4F"/>
    <w:rsid w:val="00764C29"/>
    <w:rsid w:val="00765041"/>
    <w:rsid w:val="00765390"/>
    <w:rsid w:val="00765F46"/>
    <w:rsid w:val="00767473"/>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B9B"/>
    <w:rsid w:val="00780FB5"/>
    <w:rsid w:val="00781406"/>
    <w:rsid w:val="0078272C"/>
    <w:rsid w:val="00782918"/>
    <w:rsid w:val="00782E05"/>
    <w:rsid w:val="0078306D"/>
    <w:rsid w:val="0078426E"/>
    <w:rsid w:val="00784EB2"/>
    <w:rsid w:val="007858ED"/>
    <w:rsid w:val="00785C4A"/>
    <w:rsid w:val="00785F7C"/>
    <w:rsid w:val="00786D89"/>
    <w:rsid w:val="00787780"/>
    <w:rsid w:val="007906A3"/>
    <w:rsid w:val="00790A50"/>
    <w:rsid w:val="00790BDA"/>
    <w:rsid w:val="00790D40"/>
    <w:rsid w:val="00792A3F"/>
    <w:rsid w:val="00794A3A"/>
    <w:rsid w:val="00794E98"/>
    <w:rsid w:val="00795772"/>
    <w:rsid w:val="007957A1"/>
    <w:rsid w:val="00796401"/>
    <w:rsid w:val="00796B7B"/>
    <w:rsid w:val="00797BF4"/>
    <w:rsid w:val="00797EF5"/>
    <w:rsid w:val="007A047B"/>
    <w:rsid w:val="007A114A"/>
    <w:rsid w:val="007A129C"/>
    <w:rsid w:val="007A17C7"/>
    <w:rsid w:val="007A1E56"/>
    <w:rsid w:val="007A1FCD"/>
    <w:rsid w:val="007A22B3"/>
    <w:rsid w:val="007A3800"/>
    <w:rsid w:val="007A4819"/>
    <w:rsid w:val="007A56EE"/>
    <w:rsid w:val="007A5A78"/>
    <w:rsid w:val="007A616D"/>
    <w:rsid w:val="007A6A14"/>
    <w:rsid w:val="007A6B71"/>
    <w:rsid w:val="007A6F15"/>
    <w:rsid w:val="007B092B"/>
    <w:rsid w:val="007B0D64"/>
    <w:rsid w:val="007B0F8D"/>
    <w:rsid w:val="007B135C"/>
    <w:rsid w:val="007B1A75"/>
    <w:rsid w:val="007B20E0"/>
    <w:rsid w:val="007B2EC8"/>
    <w:rsid w:val="007B3191"/>
    <w:rsid w:val="007B37F8"/>
    <w:rsid w:val="007B394A"/>
    <w:rsid w:val="007B450D"/>
    <w:rsid w:val="007B4516"/>
    <w:rsid w:val="007B687E"/>
    <w:rsid w:val="007B70B9"/>
    <w:rsid w:val="007B79BE"/>
    <w:rsid w:val="007B7B77"/>
    <w:rsid w:val="007C0045"/>
    <w:rsid w:val="007C0129"/>
    <w:rsid w:val="007C0992"/>
    <w:rsid w:val="007C0B7C"/>
    <w:rsid w:val="007C1054"/>
    <w:rsid w:val="007C1778"/>
    <w:rsid w:val="007C188F"/>
    <w:rsid w:val="007C1B83"/>
    <w:rsid w:val="007C2879"/>
    <w:rsid w:val="007C34EE"/>
    <w:rsid w:val="007C373C"/>
    <w:rsid w:val="007C3746"/>
    <w:rsid w:val="007C41B9"/>
    <w:rsid w:val="007C4422"/>
    <w:rsid w:val="007C5749"/>
    <w:rsid w:val="007C5DC3"/>
    <w:rsid w:val="007C5E3C"/>
    <w:rsid w:val="007C5E93"/>
    <w:rsid w:val="007C6330"/>
    <w:rsid w:val="007C63EA"/>
    <w:rsid w:val="007C71EF"/>
    <w:rsid w:val="007D0208"/>
    <w:rsid w:val="007D081B"/>
    <w:rsid w:val="007D0D67"/>
    <w:rsid w:val="007D1DC2"/>
    <w:rsid w:val="007D1E6F"/>
    <w:rsid w:val="007D2BE9"/>
    <w:rsid w:val="007D314D"/>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2F3"/>
    <w:rsid w:val="007E070C"/>
    <w:rsid w:val="007E1C45"/>
    <w:rsid w:val="007E40B0"/>
    <w:rsid w:val="007E47B2"/>
    <w:rsid w:val="007E53E3"/>
    <w:rsid w:val="007E55BE"/>
    <w:rsid w:val="007E6160"/>
    <w:rsid w:val="007E6BEE"/>
    <w:rsid w:val="007E71A0"/>
    <w:rsid w:val="007E75F8"/>
    <w:rsid w:val="007E77C4"/>
    <w:rsid w:val="007E7A92"/>
    <w:rsid w:val="007F04BD"/>
    <w:rsid w:val="007F0533"/>
    <w:rsid w:val="007F0671"/>
    <w:rsid w:val="007F09E0"/>
    <w:rsid w:val="007F0F33"/>
    <w:rsid w:val="007F1628"/>
    <w:rsid w:val="007F3F61"/>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11B6"/>
    <w:rsid w:val="00802E31"/>
    <w:rsid w:val="0080327B"/>
    <w:rsid w:val="00803D35"/>
    <w:rsid w:val="00804127"/>
    <w:rsid w:val="008047EE"/>
    <w:rsid w:val="00804A33"/>
    <w:rsid w:val="00805293"/>
    <w:rsid w:val="0080630D"/>
    <w:rsid w:val="00806951"/>
    <w:rsid w:val="00806F9D"/>
    <w:rsid w:val="00807BB3"/>
    <w:rsid w:val="00807F2C"/>
    <w:rsid w:val="00810B61"/>
    <w:rsid w:val="00810C0D"/>
    <w:rsid w:val="00811720"/>
    <w:rsid w:val="00811F19"/>
    <w:rsid w:val="00812151"/>
    <w:rsid w:val="008126EE"/>
    <w:rsid w:val="00812749"/>
    <w:rsid w:val="00812A2D"/>
    <w:rsid w:val="00812F3C"/>
    <w:rsid w:val="00815064"/>
    <w:rsid w:val="008150AD"/>
    <w:rsid w:val="00815BBE"/>
    <w:rsid w:val="00815DD3"/>
    <w:rsid w:val="008168C7"/>
    <w:rsid w:val="00817A8F"/>
    <w:rsid w:val="00820259"/>
    <w:rsid w:val="008205ED"/>
    <w:rsid w:val="008208BE"/>
    <w:rsid w:val="00820BB7"/>
    <w:rsid w:val="00820FEB"/>
    <w:rsid w:val="0082206A"/>
    <w:rsid w:val="00823764"/>
    <w:rsid w:val="0082378B"/>
    <w:rsid w:val="008238D7"/>
    <w:rsid w:val="00823C53"/>
    <w:rsid w:val="00824324"/>
    <w:rsid w:val="0082478C"/>
    <w:rsid w:val="00824B61"/>
    <w:rsid w:val="00824CF0"/>
    <w:rsid w:val="00824D8E"/>
    <w:rsid w:val="00825273"/>
    <w:rsid w:val="00827732"/>
    <w:rsid w:val="0083006A"/>
    <w:rsid w:val="008302E5"/>
    <w:rsid w:val="00830F3B"/>
    <w:rsid w:val="00831829"/>
    <w:rsid w:val="00831F3D"/>
    <w:rsid w:val="008321FC"/>
    <w:rsid w:val="00833317"/>
    <w:rsid w:val="00833369"/>
    <w:rsid w:val="00833745"/>
    <w:rsid w:val="00833C9A"/>
    <w:rsid w:val="00833DE7"/>
    <w:rsid w:val="00834FF4"/>
    <w:rsid w:val="00835AEA"/>
    <w:rsid w:val="008360EA"/>
    <w:rsid w:val="00836945"/>
    <w:rsid w:val="00836F20"/>
    <w:rsid w:val="008373D3"/>
    <w:rsid w:val="00837CFB"/>
    <w:rsid w:val="00841508"/>
    <w:rsid w:val="00841AC5"/>
    <w:rsid w:val="00842525"/>
    <w:rsid w:val="00842E85"/>
    <w:rsid w:val="00843077"/>
    <w:rsid w:val="008432A7"/>
    <w:rsid w:val="008437C6"/>
    <w:rsid w:val="00844239"/>
    <w:rsid w:val="00845611"/>
    <w:rsid w:val="0084577D"/>
    <w:rsid w:val="00845EB5"/>
    <w:rsid w:val="0084696A"/>
    <w:rsid w:val="0084720B"/>
    <w:rsid w:val="008478D4"/>
    <w:rsid w:val="00847EAB"/>
    <w:rsid w:val="00851B18"/>
    <w:rsid w:val="00852C53"/>
    <w:rsid w:val="00852ECD"/>
    <w:rsid w:val="008535C9"/>
    <w:rsid w:val="008539E5"/>
    <w:rsid w:val="00854286"/>
    <w:rsid w:val="008542F6"/>
    <w:rsid w:val="0085432E"/>
    <w:rsid w:val="0085527D"/>
    <w:rsid w:val="00855C4D"/>
    <w:rsid w:val="00856F1E"/>
    <w:rsid w:val="008572E2"/>
    <w:rsid w:val="008578BA"/>
    <w:rsid w:val="008602BC"/>
    <w:rsid w:val="008603E0"/>
    <w:rsid w:val="00860620"/>
    <w:rsid w:val="008606BF"/>
    <w:rsid w:val="00861B57"/>
    <w:rsid w:val="00861E85"/>
    <w:rsid w:val="008621E9"/>
    <w:rsid w:val="00862562"/>
    <w:rsid w:val="00862883"/>
    <w:rsid w:val="00862BA5"/>
    <w:rsid w:val="00863546"/>
    <w:rsid w:val="00863FA6"/>
    <w:rsid w:val="00864570"/>
    <w:rsid w:val="0086487C"/>
    <w:rsid w:val="00866230"/>
    <w:rsid w:val="00866545"/>
    <w:rsid w:val="00866E1F"/>
    <w:rsid w:val="0086739D"/>
    <w:rsid w:val="00867584"/>
    <w:rsid w:val="00867F07"/>
    <w:rsid w:val="0087021F"/>
    <w:rsid w:val="00870425"/>
    <w:rsid w:val="008707CA"/>
    <w:rsid w:val="008728A0"/>
    <w:rsid w:val="008730EE"/>
    <w:rsid w:val="008735BC"/>
    <w:rsid w:val="008739A7"/>
    <w:rsid w:val="00874CA0"/>
    <w:rsid w:val="00875267"/>
    <w:rsid w:val="00876A67"/>
    <w:rsid w:val="00880351"/>
    <w:rsid w:val="008808C7"/>
    <w:rsid w:val="008817E1"/>
    <w:rsid w:val="00881873"/>
    <w:rsid w:val="00882316"/>
    <w:rsid w:val="00883018"/>
    <w:rsid w:val="00883A27"/>
    <w:rsid w:val="00884059"/>
    <w:rsid w:val="0088428F"/>
    <w:rsid w:val="0088490A"/>
    <w:rsid w:val="008857A4"/>
    <w:rsid w:val="00886557"/>
    <w:rsid w:val="00886C88"/>
    <w:rsid w:val="00886CD7"/>
    <w:rsid w:val="00886F1B"/>
    <w:rsid w:val="008875B4"/>
    <w:rsid w:val="00887684"/>
    <w:rsid w:val="0089008D"/>
    <w:rsid w:val="00891993"/>
    <w:rsid w:val="00892029"/>
    <w:rsid w:val="0089211A"/>
    <w:rsid w:val="00892222"/>
    <w:rsid w:val="00893F3B"/>
    <w:rsid w:val="00894383"/>
    <w:rsid w:val="008949EC"/>
    <w:rsid w:val="00895B3D"/>
    <w:rsid w:val="008962C0"/>
    <w:rsid w:val="0089698D"/>
    <w:rsid w:val="00897A4E"/>
    <w:rsid w:val="008A0567"/>
    <w:rsid w:val="008A117B"/>
    <w:rsid w:val="008A2613"/>
    <w:rsid w:val="008A295C"/>
    <w:rsid w:val="008A2B7F"/>
    <w:rsid w:val="008A2BE6"/>
    <w:rsid w:val="008A3176"/>
    <w:rsid w:val="008A363A"/>
    <w:rsid w:val="008A46AF"/>
    <w:rsid w:val="008A4BB5"/>
    <w:rsid w:val="008A5096"/>
    <w:rsid w:val="008A5269"/>
    <w:rsid w:val="008A61EA"/>
    <w:rsid w:val="008A6698"/>
    <w:rsid w:val="008A6E41"/>
    <w:rsid w:val="008A7C41"/>
    <w:rsid w:val="008B0D21"/>
    <w:rsid w:val="008B11E1"/>
    <w:rsid w:val="008B17A6"/>
    <w:rsid w:val="008B215D"/>
    <w:rsid w:val="008B246D"/>
    <w:rsid w:val="008B28B4"/>
    <w:rsid w:val="008B2DE1"/>
    <w:rsid w:val="008B45BE"/>
    <w:rsid w:val="008B564B"/>
    <w:rsid w:val="008B6972"/>
    <w:rsid w:val="008B699F"/>
    <w:rsid w:val="008B6B92"/>
    <w:rsid w:val="008B78A7"/>
    <w:rsid w:val="008B7A79"/>
    <w:rsid w:val="008C064D"/>
    <w:rsid w:val="008C08A8"/>
    <w:rsid w:val="008C2917"/>
    <w:rsid w:val="008C2D01"/>
    <w:rsid w:val="008C3E6B"/>
    <w:rsid w:val="008C4813"/>
    <w:rsid w:val="008C4B52"/>
    <w:rsid w:val="008C4D90"/>
    <w:rsid w:val="008C522F"/>
    <w:rsid w:val="008C56AF"/>
    <w:rsid w:val="008C5874"/>
    <w:rsid w:val="008C5C0D"/>
    <w:rsid w:val="008C6B66"/>
    <w:rsid w:val="008C704F"/>
    <w:rsid w:val="008C73FA"/>
    <w:rsid w:val="008C7C81"/>
    <w:rsid w:val="008D0339"/>
    <w:rsid w:val="008D045D"/>
    <w:rsid w:val="008D0498"/>
    <w:rsid w:val="008D0614"/>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4E8C"/>
    <w:rsid w:val="008D5177"/>
    <w:rsid w:val="008D5370"/>
    <w:rsid w:val="008D53B5"/>
    <w:rsid w:val="008D6230"/>
    <w:rsid w:val="008D660F"/>
    <w:rsid w:val="008D6CB4"/>
    <w:rsid w:val="008D6FD1"/>
    <w:rsid w:val="008D7554"/>
    <w:rsid w:val="008D781F"/>
    <w:rsid w:val="008D7C78"/>
    <w:rsid w:val="008D7DF9"/>
    <w:rsid w:val="008E14FC"/>
    <w:rsid w:val="008E184D"/>
    <w:rsid w:val="008E1C26"/>
    <w:rsid w:val="008E1D0E"/>
    <w:rsid w:val="008E1FAE"/>
    <w:rsid w:val="008E29FE"/>
    <w:rsid w:val="008E2F68"/>
    <w:rsid w:val="008E3DCF"/>
    <w:rsid w:val="008E4232"/>
    <w:rsid w:val="008E45A1"/>
    <w:rsid w:val="008E4FC9"/>
    <w:rsid w:val="008E508C"/>
    <w:rsid w:val="008E54EB"/>
    <w:rsid w:val="008E5708"/>
    <w:rsid w:val="008E6401"/>
    <w:rsid w:val="008E6812"/>
    <w:rsid w:val="008E7000"/>
    <w:rsid w:val="008E767B"/>
    <w:rsid w:val="008F01A4"/>
    <w:rsid w:val="008F0CF9"/>
    <w:rsid w:val="008F0F4F"/>
    <w:rsid w:val="008F1735"/>
    <w:rsid w:val="008F2C29"/>
    <w:rsid w:val="008F35CB"/>
    <w:rsid w:val="008F4092"/>
    <w:rsid w:val="008F4735"/>
    <w:rsid w:val="008F4A31"/>
    <w:rsid w:val="008F4EA0"/>
    <w:rsid w:val="008F4F89"/>
    <w:rsid w:val="008F5CA5"/>
    <w:rsid w:val="008F67A0"/>
    <w:rsid w:val="008F68A5"/>
    <w:rsid w:val="008F6C6D"/>
    <w:rsid w:val="0090038D"/>
    <w:rsid w:val="009003C5"/>
    <w:rsid w:val="009006F4"/>
    <w:rsid w:val="0090102E"/>
    <w:rsid w:val="00901517"/>
    <w:rsid w:val="00901770"/>
    <w:rsid w:val="0090194F"/>
    <w:rsid w:val="00901F19"/>
    <w:rsid w:val="00902474"/>
    <w:rsid w:val="00903227"/>
    <w:rsid w:val="009033FC"/>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485"/>
    <w:rsid w:val="0091475A"/>
    <w:rsid w:val="009148A4"/>
    <w:rsid w:val="009148F6"/>
    <w:rsid w:val="00915A60"/>
    <w:rsid w:val="0091669E"/>
    <w:rsid w:val="00916CEE"/>
    <w:rsid w:val="0091795E"/>
    <w:rsid w:val="00917A84"/>
    <w:rsid w:val="00917E84"/>
    <w:rsid w:val="00920315"/>
    <w:rsid w:val="009218F5"/>
    <w:rsid w:val="00921B6D"/>
    <w:rsid w:val="00921EC3"/>
    <w:rsid w:val="00921F0F"/>
    <w:rsid w:val="00921FEF"/>
    <w:rsid w:val="0092252F"/>
    <w:rsid w:val="0092262B"/>
    <w:rsid w:val="00922E36"/>
    <w:rsid w:val="00923026"/>
    <w:rsid w:val="0092369F"/>
    <w:rsid w:val="00924020"/>
    <w:rsid w:val="00924DDB"/>
    <w:rsid w:val="009259B3"/>
    <w:rsid w:val="009263F6"/>
    <w:rsid w:val="009264F4"/>
    <w:rsid w:val="00926C01"/>
    <w:rsid w:val="0092714D"/>
    <w:rsid w:val="00927159"/>
    <w:rsid w:val="00927462"/>
    <w:rsid w:val="0092771A"/>
    <w:rsid w:val="00927F3F"/>
    <w:rsid w:val="00930521"/>
    <w:rsid w:val="009312C3"/>
    <w:rsid w:val="00932174"/>
    <w:rsid w:val="0093275B"/>
    <w:rsid w:val="009329AD"/>
    <w:rsid w:val="00932AB3"/>
    <w:rsid w:val="00932E82"/>
    <w:rsid w:val="00933FB5"/>
    <w:rsid w:val="00935119"/>
    <w:rsid w:val="009358F0"/>
    <w:rsid w:val="00935987"/>
    <w:rsid w:val="009363CE"/>
    <w:rsid w:val="009370F6"/>
    <w:rsid w:val="00937203"/>
    <w:rsid w:val="0093722E"/>
    <w:rsid w:val="009379A0"/>
    <w:rsid w:val="00937CF9"/>
    <w:rsid w:val="00940540"/>
    <w:rsid w:val="00940ADA"/>
    <w:rsid w:val="009411C1"/>
    <w:rsid w:val="00941260"/>
    <w:rsid w:val="009413F9"/>
    <w:rsid w:val="009414F6"/>
    <w:rsid w:val="009426D5"/>
    <w:rsid w:val="00942789"/>
    <w:rsid w:val="0094335F"/>
    <w:rsid w:val="00945F25"/>
    <w:rsid w:val="0094647B"/>
    <w:rsid w:val="00946AA4"/>
    <w:rsid w:val="009502EC"/>
    <w:rsid w:val="009506E0"/>
    <w:rsid w:val="00950B25"/>
    <w:rsid w:val="00950FD1"/>
    <w:rsid w:val="00951455"/>
    <w:rsid w:val="009520FF"/>
    <w:rsid w:val="009521E6"/>
    <w:rsid w:val="009531EB"/>
    <w:rsid w:val="009544F0"/>
    <w:rsid w:val="00954DC9"/>
    <w:rsid w:val="009550C1"/>
    <w:rsid w:val="00955D1C"/>
    <w:rsid w:val="00956315"/>
    <w:rsid w:val="0095680B"/>
    <w:rsid w:val="00956F28"/>
    <w:rsid w:val="0095713B"/>
    <w:rsid w:val="00957904"/>
    <w:rsid w:val="009603F7"/>
    <w:rsid w:val="009606B8"/>
    <w:rsid w:val="00961969"/>
    <w:rsid w:val="00962017"/>
    <w:rsid w:val="00962605"/>
    <w:rsid w:val="009627D5"/>
    <w:rsid w:val="009628F9"/>
    <w:rsid w:val="009635FE"/>
    <w:rsid w:val="00963CE7"/>
    <w:rsid w:val="00963F37"/>
    <w:rsid w:val="0096537D"/>
    <w:rsid w:val="0096579F"/>
    <w:rsid w:val="00967C03"/>
    <w:rsid w:val="00970BB6"/>
    <w:rsid w:val="00970D6A"/>
    <w:rsid w:val="009718F6"/>
    <w:rsid w:val="00971D5F"/>
    <w:rsid w:val="009729CB"/>
    <w:rsid w:val="00972D91"/>
    <w:rsid w:val="00973A31"/>
    <w:rsid w:val="00973AF4"/>
    <w:rsid w:val="00975D75"/>
    <w:rsid w:val="00977066"/>
    <w:rsid w:val="009776C6"/>
    <w:rsid w:val="00980384"/>
    <w:rsid w:val="00980AB4"/>
    <w:rsid w:val="009825D0"/>
    <w:rsid w:val="00982664"/>
    <w:rsid w:val="00982825"/>
    <w:rsid w:val="00982CA7"/>
    <w:rsid w:val="0098341B"/>
    <w:rsid w:val="009835E1"/>
    <w:rsid w:val="009850BE"/>
    <w:rsid w:val="0098527C"/>
    <w:rsid w:val="00986B76"/>
    <w:rsid w:val="00987340"/>
    <w:rsid w:val="00987663"/>
    <w:rsid w:val="00991D32"/>
    <w:rsid w:val="00992407"/>
    <w:rsid w:val="00992F40"/>
    <w:rsid w:val="009930EF"/>
    <w:rsid w:val="009936E0"/>
    <w:rsid w:val="00993C81"/>
    <w:rsid w:val="00995F05"/>
    <w:rsid w:val="00997438"/>
    <w:rsid w:val="00997B91"/>
    <w:rsid w:val="009A001D"/>
    <w:rsid w:val="009A05EE"/>
    <w:rsid w:val="009A250B"/>
    <w:rsid w:val="009A2E82"/>
    <w:rsid w:val="009A2F25"/>
    <w:rsid w:val="009A3E85"/>
    <w:rsid w:val="009A4684"/>
    <w:rsid w:val="009A47DA"/>
    <w:rsid w:val="009A4FBC"/>
    <w:rsid w:val="009A5032"/>
    <w:rsid w:val="009A5171"/>
    <w:rsid w:val="009A530B"/>
    <w:rsid w:val="009A570D"/>
    <w:rsid w:val="009A67F6"/>
    <w:rsid w:val="009A69BB"/>
    <w:rsid w:val="009A73FF"/>
    <w:rsid w:val="009B004B"/>
    <w:rsid w:val="009B023D"/>
    <w:rsid w:val="009B0A97"/>
    <w:rsid w:val="009B122C"/>
    <w:rsid w:val="009B25F8"/>
    <w:rsid w:val="009B2B38"/>
    <w:rsid w:val="009B2E48"/>
    <w:rsid w:val="009B334F"/>
    <w:rsid w:val="009B4B3E"/>
    <w:rsid w:val="009B4FFA"/>
    <w:rsid w:val="009B5AFB"/>
    <w:rsid w:val="009B6E89"/>
    <w:rsid w:val="009B7481"/>
    <w:rsid w:val="009B7964"/>
    <w:rsid w:val="009B7E0A"/>
    <w:rsid w:val="009B7F10"/>
    <w:rsid w:val="009C057B"/>
    <w:rsid w:val="009C0B83"/>
    <w:rsid w:val="009C27DB"/>
    <w:rsid w:val="009C2906"/>
    <w:rsid w:val="009C2E67"/>
    <w:rsid w:val="009C307D"/>
    <w:rsid w:val="009C3798"/>
    <w:rsid w:val="009C56EC"/>
    <w:rsid w:val="009C620D"/>
    <w:rsid w:val="009C6405"/>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1F6"/>
    <w:rsid w:val="009D735E"/>
    <w:rsid w:val="009E022E"/>
    <w:rsid w:val="009E1021"/>
    <w:rsid w:val="009E1283"/>
    <w:rsid w:val="009E1EFA"/>
    <w:rsid w:val="009E265A"/>
    <w:rsid w:val="009E28FC"/>
    <w:rsid w:val="009E30C0"/>
    <w:rsid w:val="009E3121"/>
    <w:rsid w:val="009E45E5"/>
    <w:rsid w:val="009E4642"/>
    <w:rsid w:val="009E4685"/>
    <w:rsid w:val="009E4951"/>
    <w:rsid w:val="009E4C34"/>
    <w:rsid w:val="009E577E"/>
    <w:rsid w:val="009E57C1"/>
    <w:rsid w:val="009E5A63"/>
    <w:rsid w:val="009E5B6C"/>
    <w:rsid w:val="009E67CA"/>
    <w:rsid w:val="009E67D5"/>
    <w:rsid w:val="009E6BDC"/>
    <w:rsid w:val="009E7145"/>
    <w:rsid w:val="009E75A7"/>
    <w:rsid w:val="009E7AC5"/>
    <w:rsid w:val="009F06E5"/>
    <w:rsid w:val="009F0746"/>
    <w:rsid w:val="009F089F"/>
    <w:rsid w:val="009F0B5A"/>
    <w:rsid w:val="009F1C1A"/>
    <w:rsid w:val="009F263F"/>
    <w:rsid w:val="009F2A7B"/>
    <w:rsid w:val="009F3790"/>
    <w:rsid w:val="009F3E21"/>
    <w:rsid w:val="009F54DD"/>
    <w:rsid w:val="009F5ABD"/>
    <w:rsid w:val="009F5BDF"/>
    <w:rsid w:val="009F5CE2"/>
    <w:rsid w:val="009F6011"/>
    <w:rsid w:val="009F698A"/>
    <w:rsid w:val="009F6BBD"/>
    <w:rsid w:val="009F6CBF"/>
    <w:rsid w:val="009F7317"/>
    <w:rsid w:val="009F7652"/>
    <w:rsid w:val="009F7E0B"/>
    <w:rsid w:val="009F7EFB"/>
    <w:rsid w:val="00A00151"/>
    <w:rsid w:val="00A00958"/>
    <w:rsid w:val="00A01090"/>
    <w:rsid w:val="00A02856"/>
    <w:rsid w:val="00A02BCA"/>
    <w:rsid w:val="00A03241"/>
    <w:rsid w:val="00A03EB4"/>
    <w:rsid w:val="00A05B9D"/>
    <w:rsid w:val="00A05D49"/>
    <w:rsid w:val="00A05DA4"/>
    <w:rsid w:val="00A06B86"/>
    <w:rsid w:val="00A06C71"/>
    <w:rsid w:val="00A06E04"/>
    <w:rsid w:val="00A071FD"/>
    <w:rsid w:val="00A11565"/>
    <w:rsid w:val="00A1187C"/>
    <w:rsid w:val="00A11B48"/>
    <w:rsid w:val="00A12237"/>
    <w:rsid w:val="00A12A4E"/>
    <w:rsid w:val="00A12D18"/>
    <w:rsid w:val="00A1326F"/>
    <w:rsid w:val="00A137D1"/>
    <w:rsid w:val="00A14E36"/>
    <w:rsid w:val="00A16410"/>
    <w:rsid w:val="00A164E7"/>
    <w:rsid w:val="00A16786"/>
    <w:rsid w:val="00A1696C"/>
    <w:rsid w:val="00A17D90"/>
    <w:rsid w:val="00A20357"/>
    <w:rsid w:val="00A210F1"/>
    <w:rsid w:val="00A21BE5"/>
    <w:rsid w:val="00A222D2"/>
    <w:rsid w:val="00A223F5"/>
    <w:rsid w:val="00A227DD"/>
    <w:rsid w:val="00A227F0"/>
    <w:rsid w:val="00A2348B"/>
    <w:rsid w:val="00A23CAC"/>
    <w:rsid w:val="00A23EC2"/>
    <w:rsid w:val="00A24EB4"/>
    <w:rsid w:val="00A25F13"/>
    <w:rsid w:val="00A26127"/>
    <w:rsid w:val="00A270BF"/>
    <w:rsid w:val="00A27814"/>
    <w:rsid w:val="00A27EA3"/>
    <w:rsid w:val="00A27F63"/>
    <w:rsid w:val="00A30FE1"/>
    <w:rsid w:val="00A32F59"/>
    <w:rsid w:val="00A337AC"/>
    <w:rsid w:val="00A3395F"/>
    <w:rsid w:val="00A33E35"/>
    <w:rsid w:val="00A34573"/>
    <w:rsid w:val="00A34D69"/>
    <w:rsid w:val="00A35BEF"/>
    <w:rsid w:val="00A364C8"/>
    <w:rsid w:val="00A368EF"/>
    <w:rsid w:val="00A36DBA"/>
    <w:rsid w:val="00A40D59"/>
    <w:rsid w:val="00A40EE0"/>
    <w:rsid w:val="00A41E36"/>
    <w:rsid w:val="00A42228"/>
    <w:rsid w:val="00A422DD"/>
    <w:rsid w:val="00A4281C"/>
    <w:rsid w:val="00A44624"/>
    <w:rsid w:val="00A44AAE"/>
    <w:rsid w:val="00A44DE3"/>
    <w:rsid w:val="00A44E41"/>
    <w:rsid w:val="00A463CF"/>
    <w:rsid w:val="00A465F1"/>
    <w:rsid w:val="00A46D6E"/>
    <w:rsid w:val="00A46FF0"/>
    <w:rsid w:val="00A47402"/>
    <w:rsid w:val="00A479AE"/>
    <w:rsid w:val="00A50360"/>
    <w:rsid w:val="00A50F1D"/>
    <w:rsid w:val="00A512DD"/>
    <w:rsid w:val="00A517C3"/>
    <w:rsid w:val="00A51EB6"/>
    <w:rsid w:val="00A522E1"/>
    <w:rsid w:val="00A5270E"/>
    <w:rsid w:val="00A528B2"/>
    <w:rsid w:val="00A53297"/>
    <w:rsid w:val="00A533C5"/>
    <w:rsid w:val="00A53E5D"/>
    <w:rsid w:val="00A54585"/>
    <w:rsid w:val="00A5461C"/>
    <w:rsid w:val="00A549F6"/>
    <w:rsid w:val="00A551C1"/>
    <w:rsid w:val="00A55331"/>
    <w:rsid w:val="00A56FAB"/>
    <w:rsid w:val="00A57B6D"/>
    <w:rsid w:val="00A60C3B"/>
    <w:rsid w:val="00A61219"/>
    <w:rsid w:val="00A61365"/>
    <w:rsid w:val="00A6185E"/>
    <w:rsid w:val="00A61F36"/>
    <w:rsid w:val="00A627E4"/>
    <w:rsid w:val="00A628A4"/>
    <w:rsid w:val="00A62EF8"/>
    <w:rsid w:val="00A63062"/>
    <w:rsid w:val="00A63699"/>
    <w:rsid w:val="00A63D69"/>
    <w:rsid w:val="00A6467B"/>
    <w:rsid w:val="00A64AC1"/>
    <w:rsid w:val="00A66989"/>
    <w:rsid w:val="00A67E76"/>
    <w:rsid w:val="00A70186"/>
    <w:rsid w:val="00A70729"/>
    <w:rsid w:val="00A71327"/>
    <w:rsid w:val="00A72380"/>
    <w:rsid w:val="00A72702"/>
    <w:rsid w:val="00A727CE"/>
    <w:rsid w:val="00A72AFC"/>
    <w:rsid w:val="00A72EED"/>
    <w:rsid w:val="00A72FAE"/>
    <w:rsid w:val="00A7301E"/>
    <w:rsid w:val="00A73959"/>
    <w:rsid w:val="00A73B28"/>
    <w:rsid w:val="00A74467"/>
    <w:rsid w:val="00A74EB6"/>
    <w:rsid w:val="00A75BF2"/>
    <w:rsid w:val="00A7646A"/>
    <w:rsid w:val="00A76E1C"/>
    <w:rsid w:val="00A774DC"/>
    <w:rsid w:val="00A77C6B"/>
    <w:rsid w:val="00A8028E"/>
    <w:rsid w:val="00A80B7B"/>
    <w:rsid w:val="00A81536"/>
    <w:rsid w:val="00A81656"/>
    <w:rsid w:val="00A81DBD"/>
    <w:rsid w:val="00A81E70"/>
    <w:rsid w:val="00A82B26"/>
    <w:rsid w:val="00A82B82"/>
    <w:rsid w:val="00A82B9B"/>
    <w:rsid w:val="00A83B7F"/>
    <w:rsid w:val="00A83C4C"/>
    <w:rsid w:val="00A83E88"/>
    <w:rsid w:val="00A83FF9"/>
    <w:rsid w:val="00A8493A"/>
    <w:rsid w:val="00A84B68"/>
    <w:rsid w:val="00A84C05"/>
    <w:rsid w:val="00A85887"/>
    <w:rsid w:val="00A85934"/>
    <w:rsid w:val="00A86022"/>
    <w:rsid w:val="00A86251"/>
    <w:rsid w:val="00A8653C"/>
    <w:rsid w:val="00A87509"/>
    <w:rsid w:val="00A875C5"/>
    <w:rsid w:val="00A9084F"/>
    <w:rsid w:val="00A908B1"/>
    <w:rsid w:val="00A90BDA"/>
    <w:rsid w:val="00A90FBD"/>
    <w:rsid w:val="00A91704"/>
    <w:rsid w:val="00A9205B"/>
    <w:rsid w:val="00A920C7"/>
    <w:rsid w:val="00A92184"/>
    <w:rsid w:val="00A92340"/>
    <w:rsid w:val="00A928C7"/>
    <w:rsid w:val="00A93175"/>
    <w:rsid w:val="00A93406"/>
    <w:rsid w:val="00A93EF1"/>
    <w:rsid w:val="00A94DE9"/>
    <w:rsid w:val="00A965BB"/>
    <w:rsid w:val="00A970E2"/>
    <w:rsid w:val="00A975A1"/>
    <w:rsid w:val="00AA0044"/>
    <w:rsid w:val="00AA00C7"/>
    <w:rsid w:val="00AA02A4"/>
    <w:rsid w:val="00AA0CF9"/>
    <w:rsid w:val="00AA0EBE"/>
    <w:rsid w:val="00AA1675"/>
    <w:rsid w:val="00AA17ED"/>
    <w:rsid w:val="00AA304F"/>
    <w:rsid w:val="00AA3CC7"/>
    <w:rsid w:val="00AA3DA4"/>
    <w:rsid w:val="00AA40D4"/>
    <w:rsid w:val="00AA427A"/>
    <w:rsid w:val="00AA5D9F"/>
    <w:rsid w:val="00AA6759"/>
    <w:rsid w:val="00AB002B"/>
    <w:rsid w:val="00AB05AA"/>
    <w:rsid w:val="00AB11CE"/>
    <w:rsid w:val="00AB2220"/>
    <w:rsid w:val="00AB2697"/>
    <w:rsid w:val="00AB2828"/>
    <w:rsid w:val="00AB2A65"/>
    <w:rsid w:val="00AB3244"/>
    <w:rsid w:val="00AB4555"/>
    <w:rsid w:val="00AB50B9"/>
    <w:rsid w:val="00AB6643"/>
    <w:rsid w:val="00AB6DB6"/>
    <w:rsid w:val="00AB7F5F"/>
    <w:rsid w:val="00AC0220"/>
    <w:rsid w:val="00AC07FF"/>
    <w:rsid w:val="00AC0830"/>
    <w:rsid w:val="00AC1596"/>
    <w:rsid w:val="00AC2CEE"/>
    <w:rsid w:val="00AC4429"/>
    <w:rsid w:val="00AC4AEB"/>
    <w:rsid w:val="00AC4C4D"/>
    <w:rsid w:val="00AC4E8E"/>
    <w:rsid w:val="00AC549B"/>
    <w:rsid w:val="00AC5B00"/>
    <w:rsid w:val="00AC6562"/>
    <w:rsid w:val="00AC6D57"/>
    <w:rsid w:val="00AC70C1"/>
    <w:rsid w:val="00AC7A20"/>
    <w:rsid w:val="00AD1318"/>
    <w:rsid w:val="00AD3157"/>
    <w:rsid w:val="00AD41C5"/>
    <w:rsid w:val="00AD4461"/>
    <w:rsid w:val="00AD535E"/>
    <w:rsid w:val="00AE06DD"/>
    <w:rsid w:val="00AE1D00"/>
    <w:rsid w:val="00AE25DD"/>
    <w:rsid w:val="00AE34DC"/>
    <w:rsid w:val="00AE3E30"/>
    <w:rsid w:val="00AE43DF"/>
    <w:rsid w:val="00AE4C7A"/>
    <w:rsid w:val="00AE51D4"/>
    <w:rsid w:val="00AE520A"/>
    <w:rsid w:val="00AE6CEC"/>
    <w:rsid w:val="00AE74AC"/>
    <w:rsid w:val="00AE750F"/>
    <w:rsid w:val="00AE7B9C"/>
    <w:rsid w:val="00AE7C5C"/>
    <w:rsid w:val="00AE7ECD"/>
    <w:rsid w:val="00AF0421"/>
    <w:rsid w:val="00AF044C"/>
    <w:rsid w:val="00AF0E2B"/>
    <w:rsid w:val="00AF0F65"/>
    <w:rsid w:val="00AF1C79"/>
    <w:rsid w:val="00AF1F1B"/>
    <w:rsid w:val="00AF2210"/>
    <w:rsid w:val="00AF235D"/>
    <w:rsid w:val="00AF2C8F"/>
    <w:rsid w:val="00AF2F5B"/>
    <w:rsid w:val="00AF32DC"/>
    <w:rsid w:val="00AF4B94"/>
    <w:rsid w:val="00AF5F6B"/>
    <w:rsid w:val="00AF621C"/>
    <w:rsid w:val="00AF7C60"/>
    <w:rsid w:val="00AF7D71"/>
    <w:rsid w:val="00AF7D8D"/>
    <w:rsid w:val="00AF7ECA"/>
    <w:rsid w:val="00B00590"/>
    <w:rsid w:val="00B012BF"/>
    <w:rsid w:val="00B0253C"/>
    <w:rsid w:val="00B02A18"/>
    <w:rsid w:val="00B03400"/>
    <w:rsid w:val="00B03D41"/>
    <w:rsid w:val="00B04316"/>
    <w:rsid w:val="00B048F6"/>
    <w:rsid w:val="00B04AD8"/>
    <w:rsid w:val="00B05057"/>
    <w:rsid w:val="00B05722"/>
    <w:rsid w:val="00B05FC6"/>
    <w:rsid w:val="00B07061"/>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30C"/>
    <w:rsid w:val="00B17431"/>
    <w:rsid w:val="00B2008A"/>
    <w:rsid w:val="00B204AB"/>
    <w:rsid w:val="00B206EF"/>
    <w:rsid w:val="00B2168E"/>
    <w:rsid w:val="00B21A68"/>
    <w:rsid w:val="00B21EB9"/>
    <w:rsid w:val="00B22796"/>
    <w:rsid w:val="00B22812"/>
    <w:rsid w:val="00B23080"/>
    <w:rsid w:val="00B231DF"/>
    <w:rsid w:val="00B23382"/>
    <w:rsid w:val="00B2444F"/>
    <w:rsid w:val="00B24C09"/>
    <w:rsid w:val="00B25A17"/>
    <w:rsid w:val="00B266C4"/>
    <w:rsid w:val="00B27872"/>
    <w:rsid w:val="00B303A0"/>
    <w:rsid w:val="00B31459"/>
    <w:rsid w:val="00B31D34"/>
    <w:rsid w:val="00B31E7A"/>
    <w:rsid w:val="00B32A41"/>
    <w:rsid w:val="00B32FC9"/>
    <w:rsid w:val="00B3334C"/>
    <w:rsid w:val="00B33C35"/>
    <w:rsid w:val="00B35A0C"/>
    <w:rsid w:val="00B35A0E"/>
    <w:rsid w:val="00B35AE7"/>
    <w:rsid w:val="00B368D9"/>
    <w:rsid w:val="00B37094"/>
    <w:rsid w:val="00B37F12"/>
    <w:rsid w:val="00B40D1B"/>
    <w:rsid w:val="00B41BEC"/>
    <w:rsid w:val="00B44617"/>
    <w:rsid w:val="00B458E0"/>
    <w:rsid w:val="00B45A73"/>
    <w:rsid w:val="00B45D34"/>
    <w:rsid w:val="00B4642A"/>
    <w:rsid w:val="00B464F8"/>
    <w:rsid w:val="00B46587"/>
    <w:rsid w:val="00B4665F"/>
    <w:rsid w:val="00B46DCD"/>
    <w:rsid w:val="00B4776D"/>
    <w:rsid w:val="00B47C2D"/>
    <w:rsid w:val="00B5025E"/>
    <w:rsid w:val="00B502BA"/>
    <w:rsid w:val="00B50DED"/>
    <w:rsid w:val="00B50F84"/>
    <w:rsid w:val="00B51658"/>
    <w:rsid w:val="00B51A62"/>
    <w:rsid w:val="00B520E9"/>
    <w:rsid w:val="00B52939"/>
    <w:rsid w:val="00B537C1"/>
    <w:rsid w:val="00B53F9E"/>
    <w:rsid w:val="00B54A5D"/>
    <w:rsid w:val="00B55120"/>
    <w:rsid w:val="00B55151"/>
    <w:rsid w:val="00B55263"/>
    <w:rsid w:val="00B55DE3"/>
    <w:rsid w:val="00B569DA"/>
    <w:rsid w:val="00B56AFA"/>
    <w:rsid w:val="00B56C5C"/>
    <w:rsid w:val="00B57807"/>
    <w:rsid w:val="00B57B9E"/>
    <w:rsid w:val="00B57DAE"/>
    <w:rsid w:val="00B6026C"/>
    <w:rsid w:val="00B60D45"/>
    <w:rsid w:val="00B61DE7"/>
    <w:rsid w:val="00B61FB8"/>
    <w:rsid w:val="00B6297D"/>
    <w:rsid w:val="00B63086"/>
    <w:rsid w:val="00B63811"/>
    <w:rsid w:val="00B63825"/>
    <w:rsid w:val="00B63D2D"/>
    <w:rsid w:val="00B6479E"/>
    <w:rsid w:val="00B647C7"/>
    <w:rsid w:val="00B648F6"/>
    <w:rsid w:val="00B664FF"/>
    <w:rsid w:val="00B66A67"/>
    <w:rsid w:val="00B66ADC"/>
    <w:rsid w:val="00B66C39"/>
    <w:rsid w:val="00B6710F"/>
    <w:rsid w:val="00B67671"/>
    <w:rsid w:val="00B67A55"/>
    <w:rsid w:val="00B67BF3"/>
    <w:rsid w:val="00B67C63"/>
    <w:rsid w:val="00B7042B"/>
    <w:rsid w:val="00B709F2"/>
    <w:rsid w:val="00B70CC4"/>
    <w:rsid w:val="00B711D9"/>
    <w:rsid w:val="00B71483"/>
    <w:rsid w:val="00B72311"/>
    <w:rsid w:val="00B723FC"/>
    <w:rsid w:val="00B7318E"/>
    <w:rsid w:val="00B73324"/>
    <w:rsid w:val="00B73A76"/>
    <w:rsid w:val="00B73E1A"/>
    <w:rsid w:val="00B761D3"/>
    <w:rsid w:val="00B76C4C"/>
    <w:rsid w:val="00B775A3"/>
    <w:rsid w:val="00B776FE"/>
    <w:rsid w:val="00B77953"/>
    <w:rsid w:val="00B779AE"/>
    <w:rsid w:val="00B800BD"/>
    <w:rsid w:val="00B807EE"/>
    <w:rsid w:val="00B80E83"/>
    <w:rsid w:val="00B814F9"/>
    <w:rsid w:val="00B823C1"/>
    <w:rsid w:val="00B82AD9"/>
    <w:rsid w:val="00B82D0D"/>
    <w:rsid w:val="00B84623"/>
    <w:rsid w:val="00B84677"/>
    <w:rsid w:val="00B84810"/>
    <w:rsid w:val="00B84B2F"/>
    <w:rsid w:val="00B84DBD"/>
    <w:rsid w:val="00B850EA"/>
    <w:rsid w:val="00B85E81"/>
    <w:rsid w:val="00B86CBF"/>
    <w:rsid w:val="00B86DE3"/>
    <w:rsid w:val="00B8733C"/>
    <w:rsid w:val="00B8786A"/>
    <w:rsid w:val="00B87F85"/>
    <w:rsid w:val="00B91868"/>
    <w:rsid w:val="00B91A48"/>
    <w:rsid w:val="00B91ED5"/>
    <w:rsid w:val="00B92EBD"/>
    <w:rsid w:val="00B92EE4"/>
    <w:rsid w:val="00B9361B"/>
    <w:rsid w:val="00B938A2"/>
    <w:rsid w:val="00B94A0D"/>
    <w:rsid w:val="00B95D85"/>
    <w:rsid w:val="00B9610A"/>
    <w:rsid w:val="00B970D8"/>
    <w:rsid w:val="00B97386"/>
    <w:rsid w:val="00B97547"/>
    <w:rsid w:val="00B975A8"/>
    <w:rsid w:val="00B97780"/>
    <w:rsid w:val="00B978EB"/>
    <w:rsid w:val="00B97CC4"/>
    <w:rsid w:val="00BA1437"/>
    <w:rsid w:val="00BA14E4"/>
    <w:rsid w:val="00BA1D21"/>
    <w:rsid w:val="00BA1D29"/>
    <w:rsid w:val="00BA1D3A"/>
    <w:rsid w:val="00BA1E0A"/>
    <w:rsid w:val="00BA1E72"/>
    <w:rsid w:val="00BA2E6A"/>
    <w:rsid w:val="00BA2F9D"/>
    <w:rsid w:val="00BA3529"/>
    <w:rsid w:val="00BA3B46"/>
    <w:rsid w:val="00BA4154"/>
    <w:rsid w:val="00BA44A5"/>
    <w:rsid w:val="00BA45DD"/>
    <w:rsid w:val="00BA51C2"/>
    <w:rsid w:val="00BA51DD"/>
    <w:rsid w:val="00BA5751"/>
    <w:rsid w:val="00BA598D"/>
    <w:rsid w:val="00BA5AF7"/>
    <w:rsid w:val="00BA6859"/>
    <w:rsid w:val="00BA71C9"/>
    <w:rsid w:val="00BB05FD"/>
    <w:rsid w:val="00BB0C16"/>
    <w:rsid w:val="00BB10B5"/>
    <w:rsid w:val="00BB1662"/>
    <w:rsid w:val="00BB2E13"/>
    <w:rsid w:val="00BB2E59"/>
    <w:rsid w:val="00BB3579"/>
    <w:rsid w:val="00BB3A55"/>
    <w:rsid w:val="00BB45F6"/>
    <w:rsid w:val="00BB4E9C"/>
    <w:rsid w:val="00BB5414"/>
    <w:rsid w:val="00BB5849"/>
    <w:rsid w:val="00BB62DF"/>
    <w:rsid w:val="00BB7B69"/>
    <w:rsid w:val="00BC0E63"/>
    <w:rsid w:val="00BC1F64"/>
    <w:rsid w:val="00BC28B9"/>
    <w:rsid w:val="00BC338D"/>
    <w:rsid w:val="00BC374D"/>
    <w:rsid w:val="00BC3B39"/>
    <w:rsid w:val="00BC406C"/>
    <w:rsid w:val="00BC41FC"/>
    <w:rsid w:val="00BC4405"/>
    <w:rsid w:val="00BC4573"/>
    <w:rsid w:val="00BC4882"/>
    <w:rsid w:val="00BC488D"/>
    <w:rsid w:val="00BC4C66"/>
    <w:rsid w:val="00BC51FA"/>
    <w:rsid w:val="00BC57CF"/>
    <w:rsid w:val="00BC5980"/>
    <w:rsid w:val="00BC5A9C"/>
    <w:rsid w:val="00BC6990"/>
    <w:rsid w:val="00BC6BBC"/>
    <w:rsid w:val="00BC7291"/>
    <w:rsid w:val="00BD0A79"/>
    <w:rsid w:val="00BD11A4"/>
    <w:rsid w:val="00BD17C8"/>
    <w:rsid w:val="00BD1B1C"/>
    <w:rsid w:val="00BD351D"/>
    <w:rsid w:val="00BD3CB0"/>
    <w:rsid w:val="00BD4AE5"/>
    <w:rsid w:val="00BD5DC9"/>
    <w:rsid w:val="00BD618F"/>
    <w:rsid w:val="00BD69AF"/>
    <w:rsid w:val="00BD71BC"/>
    <w:rsid w:val="00BD7AA2"/>
    <w:rsid w:val="00BD7AE5"/>
    <w:rsid w:val="00BD7B88"/>
    <w:rsid w:val="00BD7C03"/>
    <w:rsid w:val="00BD7CDC"/>
    <w:rsid w:val="00BE0F17"/>
    <w:rsid w:val="00BE0F89"/>
    <w:rsid w:val="00BE158B"/>
    <w:rsid w:val="00BE3108"/>
    <w:rsid w:val="00BE421C"/>
    <w:rsid w:val="00BE4656"/>
    <w:rsid w:val="00BE46EB"/>
    <w:rsid w:val="00BE5AFF"/>
    <w:rsid w:val="00BE5B0E"/>
    <w:rsid w:val="00BE5DE3"/>
    <w:rsid w:val="00BE6278"/>
    <w:rsid w:val="00BE638F"/>
    <w:rsid w:val="00BE6859"/>
    <w:rsid w:val="00BE6A3A"/>
    <w:rsid w:val="00BE76E1"/>
    <w:rsid w:val="00BE7771"/>
    <w:rsid w:val="00BE781B"/>
    <w:rsid w:val="00BF1692"/>
    <w:rsid w:val="00BF3A6B"/>
    <w:rsid w:val="00BF4194"/>
    <w:rsid w:val="00BF48E6"/>
    <w:rsid w:val="00BF4DF4"/>
    <w:rsid w:val="00BF4EE9"/>
    <w:rsid w:val="00BF6C38"/>
    <w:rsid w:val="00BF7B7B"/>
    <w:rsid w:val="00C00189"/>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77A"/>
    <w:rsid w:val="00C06D00"/>
    <w:rsid w:val="00C073ED"/>
    <w:rsid w:val="00C0794D"/>
    <w:rsid w:val="00C07BC5"/>
    <w:rsid w:val="00C07C11"/>
    <w:rsid w:val="00C109E5"/>
    <w:rsid w:val="00C10E70"/>
    <w:rsid w:val="00C11C5B"/>
    <w:rsid w:val="00C1552A"/>
    <w:rsid w:val="00C1560A"/>
    <w:rsid w:val="00C17407"/>
    <w:rsid w:val="00C17590"/>
    <w:rsid w:val="00C17AB3"/>
    <w:rsid w:val="00C17E4C"/>
    <w:rsid w:val="00C22235"/>
    <w:rsid w:val="00C228E6"/>
    <w:rsid w:val="00C2314A"/>
    <w:rsid w:val="00C2338D"/>
    <w:rsid w:val="00C23B50"/>
    <w:rsid w:val="00C24244"/>
    <w:rsid w:val="00C24314"/>
    <w:rsid w:val="00C24B6A"/>
    <w:rsid w:val="00C252B6"/>
    <w:rsid w:val="00C2558C"/>
    <w:rsid w:val="00C26071"/>
    <w:rsid w:val="00C26987"/>
    <w:rsid w:val="00C26C44"/>
    <w:rsid w:val="00C26EDC"/>
    <w:rsid w:val="00C27276"/>
    <w:rsid w:val="00C273E4"/>
    <w:rsid w:val="00C27D0F"/>
    <w:rsid w:val="00C30185"/>
    <w:rsid w:val="00C30A88"/>
    <w:rsid w:val="00C3114B"/>
    <w:rsid w:val="00C3131B"/>
    <w:rsid w:val="00C319EB"/>
    <w:rsid w:val="00C32440"/>
    <w:rsid w:val="00C32ED6"/>
    <w:rsid w:val="00C34254"/>
    <w:rsid w:val="00C34F9A"/>
    <w:rsid w:val="00C37628"/>
    <w:rsid w:val="00C4084C"/>
    <w:rsid w:val="00C40C0B"/>
    <w:rsid w:val="00C41235"/>
    <w:rsid w:val="00C41DE0"/>
    <w:rsid w:val="00C43279"/>
    <w:rsid w:val="00C43579"/>
    <w:rsid w:val="00C4430F"/>
    <w:rsid w:val="00C4461E"/>
    <w:rsid w:val="00C449C9"/>
    <w:rsid w:val="00C45600"/>
    <w:rsid w:val="00C45A62"/>
    <w:rsid w:val="00C45EA2"/>
    <w:rsid w:val="00C45F69"/>
    <w:rsid w:val="00C46445"/>
    <w:rsid w:val="00C46872"/>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FC4"/>
    <w:rsid w:val="00C6644F"/>
    <w:rsid w:val="00C67121"/>
    <w:rsid w:val="00C7072D"/>
    <w:rsid w:val="00C70B8C"/>
    <w:rsid w:val="00C72796"/>
    <w:rsid w:val="00C72857"/>
    <w:rsid w:val="00C729A9"/>
    <w:rsid w:val="00C737C5"/>
    <w:rsid w:val="00C74BB9"/>
    <w:rsid w:val="00C75728"/>
    <w:rsid w:val="00C76E62"/>
    <w:rsid w:val="00C77C6F"/>
    <w:rsid w:val="00C80541"/>
    <w:rsid w:val="00C808EC"/>
    <w:rsid w:val="00C80BDB"/>
    <w:rsid w:val="00C80C67"/>
    <w:rsid w:val="00C822D7"/>
    <w:rsid w:val="00C8268E"/>
    <w:rsid w:val="00C835DD"/>
    <w:rsid w:val="00C83B0F"/>
    <w:rsid w:val="00C84ABA"/>
    <w:rsid w:val="00C84E5D"/>
    <w:rsid w:val="00C84EBA"/>
    <w:rsid w:val="00C85562"/>
    <w:rsid w:val="00C86488"/>
    <w:rsid w:val="00C86ACE"/>
    <w:rsid w:val="00C87A23"/>
    <w:rsid w:val="00C87C13"/>
    <w:rsid w:val="00C87C9A"/>
    <w:rsid w:val="00C90216"/>
    <w:rsid w:val="00C91A4A"/>
    <w:rsid w:val="00C91F62"/>
    <w:rsid w:val="00C92106"/>
    <w:rsid w:val="00C92662"/>
    <w:rsid w:val="00C92C0F"/>
    <w:rsid w:val="00C940DF"/>
    <w:rsid w:val="00C94724"/>
    <w:rsid w:val="00C94F36"/>
    <w:rsid w:val="00C97D58"/>
    <w:rsid w:val="00C97E90"/>
    <w:rsid w:val="00C97EC6"/>
    <w:rsid w:val="00C97FA4"/>
    <w:rsid w:val="00CA00CA"/>
    <w:rsid w:val="00CA075D"/>
    <w:rsid w:val="00CA0CA2"/>
    <w:rsid w:val="00CA1A24"/>
    <w:rsid w:val="00CA2EA7"/>
    <w:rsid w:val="00CA31B2"/>
    <w:rsid w:val="00CA33F1"/>
    <w:rsid w:val="00CA386D"/>
    <w:rsid w:val="00CA53B2"/>
    <w:rsid w:val="00CA653D"/>
    <w:rsid w:val="00CA70DE"/>
    <w:rsid w:val="00CA7B9E"/>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71DD"/>
    <w:rsid w:val="00CC7F4D"/>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64D"/>
    <w:rsid w:val="00CE3256"/>
    <w:rsid w:val="00CE3406"/>
    <w:rsid w:val="00CE34A5"/>
    <w:rsid w:val="00CE401E"/>
    <w:rsid w:val="00CE561B"/>
    <w:rsid w:val="00CE5D7A"/>
    <w:rsid w:val="00CE6275"/>
    <w:rsid w:val="00CE6309"/>
    <w:rsid w:val="00CE7061"/>
    <w:rsid w:val="00CE7A34"/>
    <w:rsid w:val="00CF0118"/>
    <w:rsid w:val="00CF0296"/>
    <w:rsid w:val="00CF039E"/>
    <w:rsid w:val="00CF0B5D"/>
    <w:rsid w:val="00CF16A1"/>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2705"/>
    <w:rsid w:val="00D03119"/>
    <w:rsid w:val="00D034E3"/>
    <w:rsid w:val="00D03713"/>
    <w:rsid w:val="00D04319"/>
    <w:rsid w:val="00D0485B"/>
    <w:rsid w:val="00D04AE5"/>
    <w:rsid w:val="00D067E8"/>
    <w:rsid w:val="00D07065"/>
    <w:rsid w:val="00D07B7D"/>
    <w:rsid w:val="00D102FF"/>
    <w:rsid w:val="00D10D28"/>
    <w:rsid w:val="00D1126D"/>
    <w:rsid w:val="00D13928"/>
    <w:rsid w:val="00D14D05"/>
    <w:rsid w:val="00D15256"/>
    <w:rsid w:val="00D158B4"/>
    <w:rsid w:val="00D15E8D"/>
    <w:rsid w:val="00D17A18"/>
    <w:rsid w:val="00D20633"/>
    <w:rsid w:val="00D20D79"/>
    <w:rsid w:val="00D20FE4"/>
    <w:rsid w:val="00D2106F"/>
    <w:rsid w:val="00D234F8"/>
    <w:rsid w:val="00D24E25"/>
    <w:rsid w:val="00D25064"/>
    <w:rsid w:val="00D2560B"/>
    <w:rsid w:val="00D258C8"/>
    <w:rsid w:val="00D26220"/>
    <w:rsid w:val="00D2657F"/>
    <w:rsid w:val="00D268FA"/>
    <w:rsid w:val="00D26CD1"/>
    <w:rsid w:val="00D270A3"/>
    <w:rsid w:val="00D27D84"/>
    <w:rsid w:val="00D32B3D"/>
    <w:rsid w:val="00D336B5"/>
    <w:rsid w:val="00D33BD4"/>
    <w:rsid w:val="00D347BC"/>
    <w:rsid w:val="00D34B25"/>
    <w:rsid w:val="00D34EEF"/>
    <w:rsid w:val="00D352D3"/>
    <w:rsid w:val="00D354AB"/>
    <w:rsid w:val="00D35AD6"/>
    <w:rsid w:val="00D360BD"/>
    <w:rsid w:val="00D365FF"/>
    <w:rsid w:val="00D3681C"/>
    <w:rsid w:val="00D374E2"/>
    <w:rsid w:val="00D375EF"/>
    <w:rsid w:val="00D37737"/>
    <w:rsid w:val="00D403BE"/>
    <w:rsid w:val="00D4090A"/>
    <w:rsid w:val="00D409E6"/>
    <w:rsid w:val="00D40A4B"/>
    <w:rsid w:val="00D413BA"/>
    <w:rsid w:val="00D41C38"/>
    <w:rsid w:val="00D42040"/>
    <w:rsid w:val="00D4245C"/>
    <w:rsid w:val="00D426D8"/>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BD4"/>
    <w:rsid w:val="00D52D36"/>
    <w:rsid w:val="00D5432E"/>
    <w:rsid w:val="00D5472B"/>
    <w:rsid w:val="00D54C6C"/>
    <w:rsid w:val="00D54DBB"/>
    <w:rsid w:val="00D55271"/>
    <w:rsid w:val="00D55B16"/>
    <w:rsid w:val="00D55B7F"/>
    <w:rsid w:val="00D55EC6"/>
    <w:rsid w:val="00D57E49"/>
    <w:rsid w:val="00D60326"/>
    <w:rsid w:val="00D603F2"/>
    <w:rsid w:val="00D6072B"/>
    <w:rsid w:val="00D61816"/>
    <w:rsid w:val="00D61EA3"/>
    <w:rsid w:val="00D62D6C"/>
    <w:rsid w:val="00D62E30"/>
    <w:rsid w:val="00D6344F"/>
    <w:rsid w:val="00D634F2"/>
    <w:rsid w:val="00D63EC3"/>
    <w:rsid w:val="00D6439C"/>
    <w:rsid w:val="00D65253"/>
    <w:rsid w:val="00D65554"/>
    <w:rsid w:val="00D65871"/>
    <w:rsid w:val="00D65DA4"/>
    <w:rsid w:val="00D661B9"/>
    <w:rsid w:val="00D6622E"/>
    <w:rsid w:val="00D66FF5"/>
    <w:rsid w:val="00D673D5"/>
    <w:rsid w:val="00D67B3B"/>
    <w:rsid w:val="00D7000F"/>
    <w:rsid w:val="00D70CFF"/>
    <w:rsid w:val="00D71467"/>
    <w:rsid w:val="00D719EC"/>
    <w:rsid w:val="00D71B48"/>
    <w:rsid w:val="00D71EE4"/>
    <w:rsid w:val="00D722D1"/>
    <w:rsid w:val="00D7289E"/>
    <w:rsid w:val="00D72B82"/>
    <w:rsid w:val="00D7391F"/>
    <w:rsid w:val="00D745F5"/>
    <w:rsid w:val="00D74F5E"/>
    <w:rsid w:val="00D750AA"/>
    <w:rsid w:val="00D75DBF"/>
    <w:rsid w:val="00D76581"/>
    <w:rsid w:val="00D77F92"/>
    <w:rsid w:val="00D80B8C"/>
    <w:rsid w:val="00D80BAA"/>
    <w:rsid w:val="00D80DC0"/>
    <w:rsid w:val="00D810C4"/>
    <w:rsid w:val="00D81536"/>
    <w:rsid w:val="00D81C9C"/>
    <w:rsid w:val="00D81E8D"/>
    <w:rsid w:val="00D8207B"/>
    <w:rsid w:val="00D82E0C"/>
    <w:rsid w:val="00D838E9"/>
    <w:rsid w:val="00D83D50"/>
    <w:rsid w:val="00D841B1"/>
    <w:rsid w:val="00D84E69"/>
    <w:rsid w:val="00D85B8D"/>
    <w:rsid w:val="00D861C3"/>
    <w:rsid w:val="00D8623A"/>
    <w:rsid w:val="00D870DD"/>
    <w:rsid w:val="00D87AF9"/>
    <w:rsid w:val="00D91410"/>
    <w:rsid w:val="00D91FD5"/>
    <w:rsid w:val="00D9288A"/>
    <w:rsid w:val="00D9361B"/>
    <w:rsid w:val="00D9384F"/>
    <w:rsid w:val="00D95615"/>
    <w:rsid w:val="00D95AAA"/>
    <w:rsid w:val="00D95AC1"/>
    <w:rsid w:val="00D95B8A"/>
    <w:rsid w:val="00D96124"/>
    <w:rsid w:val="00D96134"/>
    <w:rsid w:val="00D962A0"/>
    <w:rsid w:val="00D964F1"/>
    <w:rsid w:val="00D96907"/>
    <w:rsid w:val="00D97272"/>
    <w:rsid w:val="00D97346"/>
    <w:rsid w:val="00DA04F8"/>
    <w:rsid w:val="00DA18C2"/>
    <w:rsid w:val="00DA1FB7"/>
    <w:rsid w:val="00DA381B"/>
    <w:rsid w:val="00DA3DC6"/>
    <w:rsid w:val="00DA5740"/>
    <w:rsid w:val="00DA6D8D"/>
    <w:rsid w:val="00DA6F6D"/>
    <w:rsid w:val="00DA711B"/>
    <w:rsid w:val="00DA7861"/>
    <w:rsid w:val="00DB03F6"/>
    <w:rsid w:val="00DB041C"/>
    <w:rsid w:val="00DB0754"/>
    <w:rsid w:val="00DB1134"/>
    <w:rsid w:val="00DB2A73"/>
    <w:rsid w:val="00DB32B4"/>
    <w:rsid w:val="00DB3BD6"/>
    <w:rsid w:val="00DB3EF9"/>
    <w:rsid w:val="00DB491A"/>
    <w:rsid w:val="00DB4D64"/>
    <w:rsid w:val="00DB4E26"/>
    <w:rsid w:val="00DB574F"/>
    <w:rsid w:val="00DB599B"/>
    <w:rsid w:val="00DB5F77"/>
    <w:rsid w:val="00DB702D"/>
    <w:rsid w:val="00DC10FF"/>
    <w:rsid w:val="00DC11E8"/>
    <w:rsid w:val="00DC152B"/>
    <w:rsid w:val="00DC1756"/>
    <w:rsid w:val="00DC18FC"/>
    <w:rsid w:val="00DC1BB7"/>
    <w:rsid w:val="00DC28D1"/>
    <w:rsid w:val="00DC2C0F"/>
    <w:rsid w:val="00DC2F0D"/>
    <w:rsid w:val="00DC3205"/>
    <w:rsid w:val="00DC3243"/>
    <w:rsid w:val="00DC3666"/>
    <w:rsid w:val="00DC3798"/>
    <w:rsid w:val="00DC3BD7"/>
    <w:rsid w:val="00DC4461"/>
    <w:rsid w:val="00DC50CB"/>
    <w:rsid w:val="00DC58DD"/>
    <w:rsid w:val="00DC5FE5"/>
    <w:rsid w:val="00DC6278"/>
    <w:rsid w:val="00DC63A3"/>
    <w:rsid w:val="00DC6544"/>
    <w:rsid w:val="00DC65F4"/>
    <w:rsid w:val="00DC6AB5"/>
    <w:rsid w:val="00DD0489"/>
    <w:rsid w:val="00DD05E8"/>
    <w:rsid w:val="00DD0B7C"/>
    <w:rsid w:val="00DD0CCC"/>
    <w:rsid w:val="00DD2447"/>
    <w:rsid w:val="00DD2E71"/>
    <w:rsid w:val="00DD49AD"/>
    <w:rsid w:val="00DD4BBB"/>
    <w:rsid w:val="00DD4C03"/>
    <w:rsid w:val="00DD6FFF"/>
    <w:rsid w:val="00DD739C"/>
    <w:rsid w:val="00DD73E9"/>
    <w:rsid w:val="00DE00E2"/>
    <w:rsid w:val="00DE0E47"/>
    <w:rsid w:val="00DE10D4"/>
    <w:rsid w:val="00DE209A"/>
    <w:rsid w:val="00DE20DC"/>
    <w:rsid w:val="00DE31B4"/>
    <w:rsid w:val="00DE3666"/>
    <w:rsid w:val="00DE3D15"/>
    <w:rsid w:val="00DE519B"/>
    <w:rsid w:val="00DE6B88"/>
    <w:rsid w:val="00DE6D95"/>
    <w:rsid w:val="00DE6FF1"/>
    <w:rsid w:val="00DF0219"/>
    <w:rsid w:val="00DF0A6A"/>
    <w:rsid w:val="00DF1162"/>
    <w:rsid w:val="00DF18D0"/>
    <w:rsid w:val="00DF1B89"/>
    <w:rsid w:val="00DF1D13"/>
    <w:rsid w:val="00DF21B1"/>
    <w:rsid w:val="00DF25D4"/>
    <w:rsid w:val="00DF33D9"/>
    <w:rsid w:val="00DF3568"/>
    <w:rsid w:val="00DF39B3"/>
    <w:rsid w:val="00DF39B5"/>
    <w:rsid w:val="00DF39E6"/>
    <w:rsid w:val="00DF40A1"/>
    <w:rsid w:val="00DF425F"/>
    <w:rsid w:val="00DF43DA"/>
    <w:rsid w:val="00DF454C"/>
    <w:rsid w:val="00DF5A49"/>
    <w:rsid w:val="00DF5D37"/>
    <w:rsid w:val="00DF6F69"/>
    <w:rsid w:val="00DF7242"/>
    <w:rsid w:val="00DF7321"/>
    <w:rsid w:val="00DF73F1"/>
    <w:rsid w:val="00DF75D9"/>
    <w:rsid w:val="00DF7EC7"/>
    <w:rsid w:val="00E00249"/>
    <w:rsid w:val="00E015D3"/>
    <w:rsid w:val="00E0201B"/>
    <w:rsid w:val="00E029A8"/>
    <w:rsid w:val="00E02BA2"/>
    <w:rsid w:val="00E03404"/>
    <w:rsid w:val="00E04B52"/>
    <w:rsid w:val="00E05C30"/>
    <w:rsid w:val="00E06117"/>
    <w:rsid w:val="00E07578"/>
    <w:rsid w:val="00E10866"/>
    <w:rsid w:val="00E10A60"/>
    <w:rsid w:val="00E10AF0"/>
    <w:rsid w:val="00E10B15"/>
    <w:rsid w:val="00E1166B"/>
    <w:rsid w:val="00E129B3"/>
    <w:rsid w:val="00E1522E"/>
    <w:rsid w:val="00E1637A"/>
    <w:rsid w:val="00E166B1"/>
    <w:rsid w:val="00E16825"/>
    <w:rsid w:val="00E16CD0"/>
    <w:rsid w:val="00E20015"/>
    <w:rsid w:val="00E200AA"/>
    <w:rsid w:val="00E201BE"/>
    <w:rsid w:val="00E203AD"/>
    <w:rsid w:val="00E20B32"/>
    <w:rsid w:val="00E21B4A"/>
    <w:rsid w:val="00E21FDF"/>
    <w:rsid w:val="00E22C02"/>
    <w:rsid w:val="00E22EB4"/>
    <w:rsid w:val="00E25BDE"/>
    <w:rsid w:val="00E25F45"/>
    <w:rsid w:val="00E264D4"/>
    <w:rsid w:val="00E26F38"/>
    <w:rsid w:val="00E26FA4"/>
    <w:rsid w:val="00E27112"/>
    <w:rsid w:val="00E27531"/>
    <w:rsid w:val="00E3111B"/>
    <w:rsid w:val="00E3343C"/>
    <w:rsid w:val="00E337CE"/>
    <w:rsid w:val="00E338C0"/>
    <w:rsid w:val="00E33AAD"/>
    <w:rsid w:val="00E349F9"/>
    <w:rsid w:val="00E360F9"/>
    <w:rsid w:val="00E3799B"/>
    <w:rsid w:val="00E37BB1"/>
    <w:rsid w:val="00E37DF7"/>
    <w:rsid w:val="00E37FC8"/>
    <w:rsid w:val="00E41DC7"/>
    <w:rsid w:val="00E42176"/>
    <w:rsid w:val="00E42511"/>
    <w:rsid w:val="00E426D2"/>
    <w:rsid w:val="00E42752"/>
    <w:rsid w:val="00E443EF"/>
    <w:rsid w:val="00E4463B"/>
    <w:rsid w:val="00E446A3"/>
    <w:rsid w:val="00E4541E"/>
    <w:rsid w:val="00E47045"/>
    <w:rsid w:val="00E47406"/>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D06"/>
    <w:rsid w:val="00E54F8D"/>
    <w:rsid w:val="00E558A4"/>
    <w:rsid w:val="00E55C55"/>
    <w:rsid w:val="00E5619F"/>
    <w:rsid w:val="00E5744F"/>
    <w:rsid w:val="00E57A93"/>
    <w:rsid w:val="00E57C8B"/>
    <w:rsid w:val="00E60746"/>
    <w:rsid w:val="00E60BB9"/>
    <w:rsid w:val="00E60EE7"/>
    <w:rsid w:val="00E61223"/>
    <w:rsid w:val="00E627CC"/>
    <w:rsid w:val="00E64857"/>
    <w:rsid w:val="00E65149"/>
    <w:rsid w:val="00E6650D"/>
    <w:rsid w:val="00E66611"/>
    <w:rsid w:val="00E670A2"/>
    <w:rsid w:val="00E67126"/>
    <w:rsid w:val="00E67F50"/>
    <w:rsid w:val="00E723AE"/>
    <w:rsid w:val="00E72DA7"/>
    <w:rsid w:val="00E72E59"/>
    <w:rsid w:val="00E72FC0"/>
    <w:rsid w:val="00E7312C"/>
    <w:rsid w:val="00E735B2"/>
    <w:rsid w:val="00E74157"/>
    <w:rsid w:val="00E7488E"/>
    <w:rsid w:val="00E748F6"/>
    <w:rsid w:val="00E758D4"/>
    <w:rsid w:val="00E75D26"/>
    <w:rsid w:val="00E75F99"/>
    <w:rsid w:val="00E761C1"/>
    <w:rsid w:val="00E764E4"/>
    <w:rsid w:val="00E76FF4"/>
    <w:rsid w:val="00E779BB"/>
    <w:rsid w:val="00E77CEA"/>
    <w:rsid w:val="00E77DDB"/>
    <w:rsid w:val="00E81B6D"/>
    <w:rsid w:val="00E81D41"/>
    <w:rsid w:val="00E82070"/>
    <w:rsid w:val="00E82E88"/>
    <w:rsid w:val="00E83F8F"/>
    <w:rsid w:val="00E8435D"/>
    <w:rsid w:val="00E843BA"/>
    <w:rsid w:val="00E84825"/>
    <w:rsid w:val="00E859C0"/>
    <w:rsid w:val="00E85C9D"/>
    <w:rsid w:val="00E86240"/>
    <w:rsid w:val="00E865DA"/>
    <w:rsid w:val="00E87096"/>
    <w:rsid w:val="00E87A2D"/>
    <w:rsid w:val="00E87C36"/>
    <w:rsid w:val="00E9070E"/>
    <w:rsid w:val="00E91944"/>
    <w:rsid w:val="00E91BE7"/>
    <w:rsid w:val="00E924CF"/>
    <w:rsid w:val="00E93A9F"/>
    <w:rsid w:val="00E9412F"/>
    <w:rsid w:val="00E9422B"/>
    <w:rsid w:val="00E94A8D"/>
    <w:rsid w:val="00E94D4F"/>
    <w:rsid w:val="00E95019"/>
    <w:rsid w:val="00E95443"/>
    <w:rsid w:val="00E95451"/>
    <w:rsid w:val="00E9569D"/>
    <w:rsid w:val="00E95849"/>
    <w:rsid w:val="00E97C56"/>
    <w:rsid w:val="00EA10CD"/>
    <w:rsid w:val="00EA1435"/>
    <w:rsid w:val="00EA1F1F"/>
    <w:rsid w:val="00EA252B"/>
    <w:rsid w:val="00EA3D46"/>
    <w:rsid w:val="00EA4A3A"/>
    <w:rsid w:val="00EA4C0B"/>
    <w:rsid w:val="00EA4CA0"/>
    <w:rsid w:val="00EA4D28"/>
    <w:rsid w:val="00EA5692"/>
    <w:rsid w:val="00EA56E3"/>
    <w:rsid w:val="00EA62C2"/>
    <w:rsid w:val="00EA6602"/>
    <w:rsid w:val="00EA685A"/>
    <w:rsid w:val="00EA702C"/>
    <w:rsid w:val="00EB0AAB"/>
    <w:rsid w:val="00EB0B20"/>
    <w:rsid w:val="00EB3097"/>
    <w:rsid w:val="00EB367F"/>
    <w:rsid w:val="00EB5A5C"/>
    <w:rsid w:val="00EB79E3"/>
    <w:rsid w:val="00EC0301"/>
    <w:rsid w:val="00EC1A12"/>
    <w:rsid w:val="00EC24B5"/>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2726"/>
    <w:rsid w:val="00ED35A1"/>
    <w:rsid w:val="00ED4547"/>
    <w:rsid w:val="00ED6C89"/>
    <w:rsid w:val="00EE0500"/>
    <w:rsid w:val="00EE0827"/>
    <w:rsid w:val="00EE11F0"/>
    <w:rsid w:val="00EE276D"/>
    <w:rsid w:val="00EE2D47"/>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86F"/>
    <w:rsid w:val="00EE5CE6"/>
    <w:rsid w:val="00EE6D0C"/>
    <w:rsid w:val="00EE7893"/>
    <w:rsid w:val="00EE7FF5"/>
    <w:rsid w:val="00EF056E"/>
    <w:rsid w:val="00EF083E"/>
    <w:rsid w:val="00EF0FB1"/>
    <w:rsid w:val="00EF1DEF"/>
    <w:rsid w:val="00EF3020"/>
    <w:rsid w:val="00EF33D6"/>
    <w:rsid w:val="00EF3C2B"/>
    <w:rsid w:val="00EF3F35"/>
    <w:rsid w:val="00EF43E3"/>
    <w:rsid w:val="00EF54BE"/>
    <w:rsid w:val="00EF57EE"/>
    <w:rsid w:val="00EF593D"/>
    <w:rsid w:val="00EF6D21"/>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10167"/>
    <w:rsid w:val="00F107F1"/>
    <w:rsid w:val="00F10AF4"/>
    <w:rsid w:val="00F1100D"/>
    <w:rsid w:val="00F1129C"/>
    <w:rsid w:val="00F1147D"/>
    <w:rsid w:val="00F1152B"/>
    <w:rsid w:val="00F11996"/>
    <w:rsid w:val="00F12751"/>
    <w:rsid w:val="00F1391D"/>
    <w:rsid w:val="00F13D90"/>
    <w:rsid w:val="00F152F7"/>
    <w:rsid w:val="00F15B91"/>
    <w:rsid w:val="00F15DF1"/>
    <w:rsid w:val="00F16811"/>
    <w:rsid w:val="00F16C05"/>
    <w:rsid w:val="00F1700D"/>
    <w:rsid w:val="00F17295"/>
    <w:rsid w:val="00F1754A"/>
    <w:rsid w:val="00F17ADE"/>
    <w:rsid w:val="00F17DDF"/>
    <w:rsid w:val="00F17E6F"/>
    <w:rsid w:val="00F20977"/>
    <w:rsid w:val="00F20A05"/>
    <w:rsid w:val="00F20A71"/>
    <w:rsid w:val="00F20D22"/>
    <w:rsid w:val="00F237F9"/>
    <w:rsid w:val="00F23AE0"/>
    <w:rsid w:val="00F23D83"/>
    <w:rsid w:val="00F24B39"/>
    <w:rsid w:val="00F2573B"/>
    <w:rsid w:val="00F2604E"/>
    <w:rsid w:val="00F2764D"/>
    <w:rsid w:val="00F2774F"/>
    <w:rsid w:val="00F2775A"/>
    <w:rsid w:val="00F27904"/>
    <w:rsid w:val="00F27E1C"/>
    <w:rsid w:val="00F30DA8"/>
    <w:rsid w:val="00F3101A"/>
    <w:rsid w:val="00F31219"/>
    <w:rsid w:val="00F317EF"/>
    <w:rsid w:val="00F32201"/>
    <w:rsid w:val="00F32C00"/>
    <w:rsid w:val="00F3302C"/>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A38"/>
    <w:rsid w:val="00F45ED9"/>
    <w:rsid w:val="00F4614B"/>
    <w:rsid w:val="00F468EB"/>
    <w:rsid w:val="00F47CE4"/>
    <w:rsid w:val="00F5016C"/>
    <w:rsid w:val="00F50402"/>
    <w:rsid w:val="00F50603"/>
    <w:rsid w:val="00F51151"/>
    <w:rsid w:val="00F515E9"/>
    <w:rsid w:val="00F51ABE"/>
    <w:rsid w:val="00F51B51"/>
    <w:rsid w:val="00F52518"/>
    <w:rsid w:val="00F53B33"/>
    <w:rsid w:val="00F54EAC"/>
    <w:rsid w:val="00F5520B"/>
    <w:rsid w:val="00F55A3C"/>
    <w:rsid w:val="00F6060C"/>
    <w:rsid w:val="00F613EB"/>
    <w:rsid w:val="00F62C87"/>
    <w:rsid w:val="00F62E6B"/>
    <w:rsid w:val="00F63A41"/>
    <w:rsid w:val="00F63EFA"/>
    <w:rsid w:val="00F65487"/>
    <w:rsid w:val="00F66025"/>
    <w:rsid w:val="00F660BF"/>
    <w:rsid w:val="00F668EE"/>
    <w:rsid w:val="00F67021"/>
    <w:rsid w:val="00F6755C"/>
    <w:rsid w:val="00F67910"/>
    <w:rsid w:val="00F67CED"/>
    <w:rsid w:val="00F70D46"/>
    <w:rsid w:val="00F70D9D"/>
    <w:rsid w:val="00F72623"/>
    <w:rsid w:val="00F72CC7"/>
    <w:rsid w:val="00F72F76"/>
    <w:rsid w:val="00F73512"/>
    <w:rsid w:val="00F73890"/>
    <w:rsid w:val="00F7393F"/>
    <w:rsid w:val="00F74154"/>
    <w:rsid w:val="00F755CD"/>
    <w:rsid w:val="00F76089"/>
    <w:rsid w:val="00F76A59"/>
    <w:rsid w:val="00F76C62"/>
    <w:rsid w:val="00F7724D"/>
    <w:rsid w:val="00F77A6A"/>
    <w:rsid w:val="00F80049"/>
    <w:rsid w:val="00F8054F"/>
    <w:rsid w:val="00F8271B"/>
    <w:rsid w:val="00F827BA"/>
    <w:rsid w:val="00F8281A"/>
    <w:rsid w:val="00F82AAB"/>
    <w:rsid w:val="00F82B2F"/>
    <w:rsid w:val="00F82FD4"/>
    <w:rsid w:val="00F83497"/>
    <w:rsid w:val="00F83807"/>
    <w:rsid w:val="00F83BF5"/>
    <w:rsid w:val="00F84808"/>
    <w:rsid w:val="00F84A0E"/>
    <w:rsid w:val="00F854B0"/>
    <w:rsid w:val="00F8558C"/>
    <w:rsid w:val="00F856D7"/>
    <w:rsid w:val="00F85E81"/>
    <w:rsid w:val="00F86128"/>
    <w:rsid w:val="00F862BF"/>
    <w:rsid w:val="00F86520"/>
    <w:rsid w:val="00F866F8"/>
    <w:rsid w:val="00F86E20"/>
    <w:rsid w:val="00F877A1"/>
    <w:rsid w:val="00F903B8"/>
    <w:rsid w:val="00F90AF1"/>
    <w:rsid w:val="00F9124D"/>
    <w:rsid w:val="00F92776"/>
    <w:rsid w:val="00F92BFF"/>
    <w:rsid w:val="00F93309"/>
    <w:rsid w:val="00F93D58"/>
    <w:rsid w:val="00F94258"/>
    <w:rsid w:val="00F94776"/>
    <w:rsid w:val="00F968DF"/>
    <w:rsid w:val="00F96F8C"/>
    <w:rsid w:val="00F97819"/>
    <w:rsid w:val="00F97DD9"/>
    <w:rsid w:val="00FA08C1"/>
    <w:rsid w:val="00FA1077"/>
    <w:rsid w:val="00FA1509"/>
    <w:rsid w:val="00FA1835"/>
    <w:rsid w:val="00FA1ACA"/>
    <w:rsid w:val="00FA1C75"/>
    <w:rsid w:val="00FA28BC"/>
    <w:rsid w:val="00FA29D1"/>
    <w:rsid w:val="00FA311C"/>
    <w:rsid w:val="00FA3EAB"/>
    <w:rsid w:val="00FA43C0"/>
    <w:rsid w:val="00FA4ACC"/>
    <w:rsid w:val="00FA4FB7"/>
    <w:rsid w:val="00FA55B6"/>
    <w:rsid w:val="00FA5EC7"/>
    <w:rsid w:val="00FA6399"/>
    <w:rsid w:val="00FA6944"/>
    <w:rsid w:val="00FA6A8D"/>
    <w:rsid w:val="00FA7760"/>
    <w:rsid w:val="00FA77F9"/>
    <w:rsid w:val="00FA7942"/>
    <w:rsid w:val="00FA7E5F"/>
    <w:rsid w:val="00FB0739"/>
    <w:rsid w:val="00FB0A7B"/>
    <w:rsid w:val="00FB0E4B"/>
    <w:rsid w:val="00FB1F1A"/>
    <w:rsid w:val="00FB2D69"/>
    <w:rsid w:val="00FB36C4"/>
    <w:rsid w:val="00FB3B6D"/>
    <w:rsid w:val="00FB4C4A"/>
    <w:rsid w:val="00FB4D18"/>
    <w:rsid w:val="00FB65B5"/>
    <w:rsid w:val="00FB6EB3"/>
    <w:rsid w:val="00FB778F"/>
    <w:rsid w:val="00FB78C6"/>
    <w:rsid w:val="00FB79FD"/>
    <w:rsid w:val="00FC08C2"/>
    <w:rsid w:val="00FC0FF8"/>
    <w:rsid w:val="00FC116A"/>
    <w:rsid w:val="00FC1DDF"/>
    <w:rsid w:val="00FC21E1"/>
    <w:rsid w:val="00FC325B"/>
    <w:rsid w:val="00FC3456"/>
    <w:rsid w:val="00FC447C"/>
    <w:rsid w:val="00FC487B"/>
    <w:rsid w:val="00FC4A65"/>
    <w:rsid w:val="00FC4CCB"/>
    <w:rsid w:val="00FC508C"/>
    <w:rsid w:val="00FC51A7"/>
    <w:rsid w:val="00FC536A"/>
    <w:rsid w:val="00FC56B4"/>
    <w:rsid w:val="00FC58E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3073"/>
    <w:rsid w:val="00FD3436"/>
    <w:rsid w:val="00FD3B30"/>
    <w:rsid w:val="00FD3CC9"/>
    <w:rsid w:val="00FD3CD1"/>
    <w:rsid w:val="00FD3E0F"/>
    <w:rsid w:val="00FD444B"/>
    <w:rsid w:val="00FD463C"/>
    <w:rsid w:val="00FD4A64"/>
    <w:rsid w:val="00FD5234"/>
    <w:rsid w:val="00FD537D"/>
    <w:rsid w:val="00FD6567"/>
    <w:rsid w:val="00FD7B1B"/>
    <w:rsid w:val="00FE0158"/>
    <w:rsid w:val="00FE052D"/>
    <w:rsid w:val="00FE0812"/>
    <w:rsid w:val="00FE0A6C"/>
    <w:rsid w:val="00FE0FD5"/>
    <w:rsid w:val="00FE1114"/>
    <w:rsid w:val="00FE138F"/>
    <w:rsid w:val="00FE1531"/>
    <w:rsid w:val="00FE1F11"/>
    <w:rsid w:val="00FE4181"/>
    <w:rsid w:val="00FE46F8"/>
    <w:rsid w:val="00FE4DCA"/>
    <w:rsid w:val="00FE4FFF"/>
    <w:rsid w:val="00FE5799"/>
    <w:rsid w:val="00FE5F68"/>
    <w:rsid w:val="00FE5FC2"/>
    <w:rsid w:val="00FE60B7"/>
    <w:rsid w:val="00FE66CC"/>
    <w:rsid w:val="00FE7141"/>
    <w:rsid w:val="00FE767C"/>
    <w:rsid w:val="00FE7E82"/>
    <w:rsid w:val="00FF01E3"/>
    <w:rsid w:val="00FF03E0"/>
    <w:rsid w:val="00FF087F"/>
    <w:rsid w:val="00FF1378"/>
    <w:rsid w:val="00FF16BA"/>
    <w:rsid w:val="00FF17D5"/>
    <w:rsid w:val="00FF1825"/>
    <w:rsid w:val="00FF209A"/>
    <w:rsid w:val="00FF2191"/>
    <w:rsid w:val="00FF3645"/>
    <w:rsid w:val="00FF403A"/>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11C1"/>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aliases w:val="cap,cap Char,Caption Char,Caption Char1 Char,cap Char Char1,Caption Char Char1 Char,cap Char2,条目"/>
    <w:basedOn w:val="a"/>
    <w:next w:val="a"/>
    <w:link w:val="aa"/>
    <w:unhideWhenUsed/>
    <w:qFormat/>
    <w:rsid w:val="00334282"/>
    <w:pPr>
      <w:spacing w:after="200"/>
    </w:pPr>
    <w:rPr>
      <w:b/>
      <w:bCs/>
      <w:sz w:val="18"/>
      <w:szCs w:val="18"/>
    </w:rPr>
  </w:style>
  <w:style w:type="paragraph" w:styleId="ab">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P,列出段落"/>
    <w:basedOn w:val="a"/>
    <w:link w:val="ac"/>
    <w:uiPriority w:val="34"/>
    <w:qFormat/>
    <w:rsid w:val="003776DB"/>
    <w:pPr>
      <w:ind w:left="720"/>
      <w:contextualSpacing/>
    </w:pPr>
  </w:style>
  <w:style w:type="character" w:styleId="ad">
    <w:name w:val="annotation reference"/>
    <w:semiHidden/>
    <w:unhideWhenUsed/>
    <w:rsid w:val="003776DB"/>
    <w:rPr>
      <w:sz w:val="16"/>
      <w:szCs w:val="16"/>
    </w:rPr>
  </w:style>
  <w:style w:type="paragraph" w:styleId="ae">
    <w:name w:val="annotation text"/>
    <w:basedOn w:val="a"/>
    <w:link w:val="af"/>
    <w:unhideWhenUsed/>
    <w:rsid w:val="003776DB"/>
    <w:rPr>
      <w:szCs w:val="20"/>
    </w:rPr>
  </w:style>
  <w:style w:type="character" w:customStyle="1" w:styleId="af">
    <w:name w:val="批注文字 字符"/>
    <w:link w:val="ae"/>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5">
    <w:name w:val="Hyperlink"/>
    <w:uiPriority w:val="99"/>
    <w:qFormat/>
    <w:rsid w:val="001D69E1"/>
    <w:rPr>
      <w:color w:val="0000FF"/>
      <w:u w:val="single"/>
    </w:rPr>
  </w:style>
  <w:style w:type="character" w:styleId="af6">
    <w:name w:val="Emphasis"/>
    <w:uiPriority w:val="20"/>
    <w:qFormat/>
    <w:rsid w:val="002E3020"/>
    <w:rPr>
      <w:i/>
      <w:iCs/>
    </w:rPr>
  </w:style>
  <w:style w:type="character" w:styleId="af7">
    <w:name w:val="Placeholder Text"/>
    <w:basedOn w:val="a1"/>
    <w:uiPriority w:val="99"/>
    <w:semiHidden/>
    <w:rsid w:val="00D268FA"/>
    <w:rPr>
      <w:color w:val="808080"/>
    </w:rPr>
  </w:style>
  <w:style w:type="paragraph" w:styleId="af8">
    <w:name w:val="Revision"/>
    <w:hidden/>
    <w:uiPriority w:val="99"/>
    <w:semiHidden/>
    <w:rsid w:val="00420ABB"/>
    <w:rPr>
      <w:rFonts w:ascii="Times New Roman" w:eastAsia="Times New Roman" w:hAnsi="Times New Roman"/>
      <w:szCs w:val="24"/>
      <w:lang w:eastAsia="en-US"/>
    </w:rPr>
  </w:style>
  <w:style w:type="paragraph" w:styleId="af9">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A9084F"/>
    <w:pPr>
      <w:spacing w:before="120" w:after="120" w:line="264" w:lineRule="auto"/>
      <w:jc w:val="both"/>
    </w:pPr>
    <w:rPr>
      <w:rFonts w:eastAsia="宋体"/>
      <w:lang w:eastAsia="zh-CN"/>
    </w:rPr>
  </w:style>
  <w:style w:type="character" w:customStyle="1" w:styleId="00TextChar">
    <w:name w:val="00_Text Char"/>
    <w:basedOn w:val="a1"/>
    <w:link w:val="00Text"/>
    <w:rsid w:val="00A9084F"/>
    <w:rPr>
      <w:rFonts w:ascii="Times New Roman" w:hAnsi="Times New Roman"/>
      <w:szCs w:val="24"/>
    </w:rPr>
  </w:style>
  <w:style w:type="paragraph" w:customStyle="1" w:styleId="References">
    <w:name w:val="References"/>
    <w:basedOn w:val="a"/>
    <w:rsid w:val="00E7312C"/>
    <w:pPr>
      <w:numPr>
        <w:ilvl w:val="2"/>
        <w:numId w:val="22"/>
      </w:numPr>
    </w:pPr>
  </w:style>
  <w:style w:type="character" w:customStyle="1" w:styleId="aa">
    <w:name w:val="题注 字符"/>
    <w:aliases w:val="cap 字符,cap Char 字符,Caption Char 字符,Caption Char1 Char 字符,cap Char Char1 字符,Caption Char Char1 Char 字符,cap Char2 字符,条目 字符"/>
    <w:link w:val="a9"/>
    <w:qFormat/>
    <w:rsid w:val="00682A1A"/>
    <w:rPr>
      <w:rFonts w:ascii="Times New Roman" w:eastAsia="Times New Roman" w:hAnsi="Times New Roman"/>
      <w:b/>
      <w:bCs/>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4493901">
      <w:bodyDiv w:val="1"/>
      <w:marLeft w:val="0"/>
      <w:marRight w:val="0"/>
      <w:marTop w:val="0"/>
      <w:marBottom w:val="0"/>
      <w:divBdr>
        <w:top w:val="none" w:sz="0" w:space="0" w:color="auto"/>
        <w:left w:val="none" w:sz="0" w:space="0" w:color="auto"/>
        <w:bottom w:val="none" w:sz="0" w:space="0" w:color="auto"/>
        <w:right w:val="none" w:sz="0" w:space="0" w:color="auto"/>
      </w:divBdr>
      <w:divsChild>
        <w:div w:id="101849925">
          <w:marLeft w:val="1166"/>
          <w:marRight w:val="0"/>
          <w:marTop w:val="0"/>
          <w:marBottom w:val="120"/>
          <w:divBdr>
            <w:top w:val="none" w:sz="0" w:space="0" w:color="auto"/>
            <w:left w:val="none" w:sz="0" w:space="0" w:color="auto"/>
            <w:bottom w:val="none" w:sz="0" w:space="0" w:color="auto"/>
            <w:right w:val="none" w:sz="0" w:space="0" w:color="auto"/>
          </w:divBdr>
        </w:div>
        <w:div w:id="1313102202">
          <w:marLeft w:val="1987"/>
          <w:marRight w:val="0"/>
          <w:marTop w:val="0"/>
          <w:marBottom w:val="120"/>
          <w:divBdr>
            <w:top w:val="none" w:sz="0" w:space="0" w:color="auto"/>
            <w:left w:val="none" w:sz="0" w:space="0" w:color="auto"/>
            <w:bottom w:val="none" w:sz="0" w:space="0" w:color="auto"/>
            <w:right w:val="none" w:sz="0" w:space="0" w:color="auto"/>
          </w:divBdr>
        </w:div>
        <w:div w:id="1543517769">
          <w:marLeft w:val="1987"/>
          <w:marRight w:val="0"/>
          <w:marTop w:val="0"/>
          <w:marBottom w:val="120"/>
          <w:divBdr>
            <w:top w:val="none" w:sz="0" w:space="0" w:color="auto"/>
            <w:left w:val="none" w:sz="0" w:space="0" w:color="auto"/>
            <w:bottom w:val="none" w:sz="0" w:space="0" w:color="auto"/>
            <w:right w:val="none" w:sz="0" w:space="0" w:color="auto"/>
          </w:divBdr>
        </w:div>
        <w:div w:id="1006783412">
          <w:marLeft w:val="1987"/>
          <w:marRight w:val="0"/>
          <w:marTop w:val="0"/>
          <w:marBottom w:val="120"/>
          <w:divBdr>
            <w:top w:val="none" w:sz="0" w:space="0" w:color="auto"/>
            <w:left w:val="none" w:sz="0" w:space="0" w:color="auto"/>
            <w:bottom w:val="none" w:sz="0" w:space="0" w:color="auto"/>
            <w:right w:val="none" w:sz="0" w:space="0" w:color="auto"/>
          </w:divBdr>
        </w:div>
        <w:div w:id="650057379">
          <w:marLeft w:val="1987"/>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00364980">
      <w:bodyDiv w:val="1"/>
      <w:marLeft w:val="0"/>
      <w:marRight w:val="0"/>
      <w:marTop w:val="0"/>
      <w:marBottom w:val="0"/>
      <w:divBdr>
        <w:top w:val="none" w:sz="0" w:space="0" w:color="auto"/>
        <w:left w:val="none" w:sz="0" w:space="0" w:color="auto"/>
        <w:bottom w:val="none" w:sz="0" w:space="0" w:color="auto"/>
        <w:right w:val="none" w:sz="0" w:space="0" w:color="auto"/>
      </w:divBdr>
      <w:divsChild>
        <w:div w:id="73555911">
          <w:marLeft w:val="1166"/>
          <w:marRight w:val="0"/>
          <w:marTop w:val="0"/>
          <w:marBottom w:val="120"/>
          <w:divBdr>
            <w:top w:val="none" w:sz="0" w:space="0" w:color="auto"/>
            <w:left w:val="none" w:sz="0" w:space="0" w:color="auto"/>
            <w:bottom w:val="none" w:sz="0" w:space="0" w:color="auto"/>
            <w:right w:val="none" w:sz="0" w:space="0" w:color="auto"/>
          </w:divBdr>
        </w:div>
        <w:div w:id="1753235373">
          <w:marLeft w:val="1886"/>
          <w:marRight w:val="0"/>
          <w:marTop w:val="0"/>
          <w:marBottom w:val="120"/>
          <w:divBdr>
            <w:top w:val="none" w:sz="0" w:space="0" w:color="auto"/>
            <w:left w:val="none" w:sz="0" w:space="0" w:color="auto"/>
            <w:bottom w:val="none" w:sz="0" w:space="0" w:color="auto"/>
            <w:right w:val="none" w:sz="0" w:space="0" w:color="auto"/>
          </w:divBdr>
        </w:div>
        <w:div w:id="1556237533">
          <w:marLeft w:val="1886"/>
          <w:marRight w:val="0"/>
          <w:marTop w:val="0"/>
          <w:marBottom w:val="120"/>
          <w:divBdr>
            <w:top w:val="none" w:sz="0" w:space="0" w:color="auto"/>
            <w:left w:val="none" w:sz="0" w:space="0" w:color="auto"/>
            <w:bottom w:val="none" w:sz="0" w:space="0" w:color="auto"/>
            <w:right w:val="none" w:sz="0" w:space="0" w:color="auto"/>
          </w:divBdr>
        </w:div>
        <w:div w:id="1362826555">
          <w:marLeft w:val="188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53769967">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44885844">
      <w:bodyDiv w:val="1"/>
      <w:marLeft w:val="0"/>
      <w:marRight w:val="0"/>
      <w:marTop w:val="0"/>
      <w:marBottom w:val="0"/>
      <w:divBdr>
        <w:top w:val="none" w:sz="0" w:space="0" w:color="auto"/>
        <w:left w:val="none" w:sz="0" w:space="0" w:color="auto"/>
        <w:bottom w:val="none" w:sz="0" w:space="0" w:color="auto"/>
        <w:right w:val="none" w:sz="0" w:space="0" w:color="auto"/>
      </w:divBdr>
      <w:divsChild>
        <w:div w:id="1859074770">
          <w:marLeft w:val="1886"/>
          <w:marRight w:val="0"/>
          <w:marTop w:val="24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0015284">
      <w:bodyDiv w:val="1"/>
      <w:marLeft w:val="0"/>
      <w:marRight w:val="0"/>
      <w:marTop w:val="0"/>
      <w:marBottom w:val="0"/>
      <w:divBdr>
        <w:top w:val="none" w:sz="0" w:space="0" w:color="auto"/>
        <w:left w:val="none" w:sz="0" w:space="0" w:color="auto"/>
        <w:bottom w:val="none" w:sz="0" w:space="0" w:color="auto"/>
        <w:right w:val="none" w:sz="0" w:space="0" w:color="auto"/>
      </w:divBdr>
      <w:divsChild>
        <w:div w:id="1524904936">
          <w:marLeft w:val="1886"/>
          <w:marRight w:val="0"/>
          <w:marTop w:val="0"/>
          <w:marBottom w:val="120"/>
          <w:divBdr>
            <w:top w:val="none" w:sz="0" w:space="0" w:color="auto"/>
            <w:left w:val="none" w:sz="0" w:space="0" w:color="auto"/>
            <w:bottom w:val="none" w:sz="0" w:space="0" w:color="auto"/>
            <w:right w:val="none" w:sz="0" w:space="0" w:color="auto"/>
          </w:divBdr>
        </w:div>
        <w:div w:id="1234122419">
          <w:marLeft w:val="1886"/>
          <w:marRight w:val="0"/>
          <w:marTop w:val="0"/>
          <w:marBottom w:val="120"/>
          <w:divBdr>
            <w:top w:val="none" w:sz="0" w:space="0" w:color="auto"/>
            <w:left w:val="none" w:sz="0" w:space="0" w:color="auto"/>
            <w:bottom w:val="none" w:sz="0" w:space="0" w:color="auto"/>
            <w:right w:val="none" w:sz="0" w:space="0" w:color="auto"/>
          </w:divBdr>
        </w:div>
        <w:div w:id="2052801064">
          <w:marLeft w:val="1886"/>
          <w:marRight w:val="0"/>
          <w:marTop w:val="0"/>
          <w:marBottom w:val="120"/>
          <w:divBdr>
            <w:top w:val="none" w:sz="0" w:space="0" w:color="auto"/>
            <w:left w:val="none" w:sz="0" w:space="0" w:color="auto"/>
            <w:bottom w:val="none" w:sz="0" w:space="0" w:color="auto"/>
            <w:right w:val="none" w:sz="0" w:space="0" w:color="auto"/>
          </w:divBdr>
        </w:div>
        <w:div w:id="393510754">
          <w:marLeft w:val="1886"/>
          <w:marRight w:val="0"/>
          <w:marTop w:val="0"/>
          <w:marBottom w:val="120"/>
          <w:divBdr>
            <w:top w:val="none" w:sz="0" w:space="0" w:color="auto"/>
            <w:left w:val="none" w:sz="0" w:space="0" w:color="auto"/>
            <w:bottom w:val="none" w:sz="0" w:space="0" w:color="auto"/>
            <w:right w:val="none" w:sz="0" w:space="0" w:color="auto"/>
          </w:divBdr>
        </w:div>
        <w:div w:id="544145425">
          <w:marLeft w:val="1886"/>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02774704">
      <w:bodyDiv w:val="1"/>
      <w:marLeft w:val="0"/>
      <w:marRight w:val="0"/>
      <w:marTop w:val="0"/>
      <w:marBottom w:val="0"/>
      <w:divBdr>
        <w:top w:val="none" w:sz="0" w:space="0" w:color="auto"/>
        <w:left w:val="none" w:sz="0" w:space="0" w:color="auto"/>
        <w:bottom w:val="none" w:sz="0" w:space="0" w:color="auto"/>
        <w:right w:val="none" w:sz="0" w:space="0" w:color="auto"/>
      </w:divBdr>
      <w:divsChild>
        <w:div w:id="478694231">
          <w:marLeft w:val="0"/>
          <w:marRight w:val="0"/>
          <w:marTop w:val="0"/>
          <w:marBottom w:val="0"/>
          <w:divBdr>
            <w:top w:val="none" w:sz="0" w:space="0" w:color="auto"/>
            <w:left w:val="none" w:sz="0" w:space="0" w:color="auto"/>
            <w:bottom w:val="none" w:sz="0" w:space="0" w:color="auto"/>
            <w:right w:val="none" w:sz="0" w:space="0" w:color="auto"/>
          </w:divBdr>
          <w:divsChild>
            <w:div w:id="894387806">
              <w:marLeft w:val="0"/>
              <w:marRight w:val="0"/>
              <w:marTop w:val="0"/>
              <w:marBottom w:val="0"/>
              <w:divBdr>
                <w:top w:val="single" w:sz="6" w:space="0" w:color="4395FF"/>
                <w:left w:val="single" w:sz="6" w:space="0" w:color="4395FF"/>
                <w:bottom w:val="single" w:sz="6" w:space="0" w:color="4395FF"/>
                <w:right w:val="single" w:sz="6" w:space="0" w:color="4395FF"/>
              </w:divBdr>
              <w:divsChild>
                <w:div w:id="1821460193">
                  <w:marLeft w:val="0"/>
                  <w:marRight w:val="0"/>
                  <w:marTop w:val="0"/>
                  <w:marBottom w:val="0"/>
                  <w:divBdr>
                    <w:top w:val="none" w:sz="0" w:space="0" w:color="auto"/>
                    <w:left w:val="none" w:sz="0" w:space="0" w:color="auto"/>
                    <w:bottom w:val="none" w:sz="0" w:space="0" w:color="auto"/>
                    <w:right w:val="none" w:sz="0" w:space="0" w:color="auto"/>
                  </w:divBdr>
                  <w:divsChild>
                    <w:div w:id="73566939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0945018">
          <w:marLeft w:val="0"/>
          <w:marRight w:val="0"/>
          <w:marTop w:val="0"/>
          <w:marBottom w:val="0"/>
          <w:divBdr>
            <w:top w:val="none" w:sz="0" w:space="0" w:color="auto"/>
            <w:left w:val="none" w:sz="0" w:space="0" w:color="auto"/>
            <w:bottom w:val="none" w:sz="0" w:space="0" w:color="auto"/>
            <w:right w:val="none" w:sz="0" w:space="0" w:color="auto"/>
          </w:divBdr>
          <w:divsChild>
            <w:div w:id="451363460">
              <w:marLeft w:val="0"/>
              <w:marRight w:val="0"/>
              <w:marTop w:val="0"/>
              <w:marBottom w:val="0"/>
              <w:divBdr>
                <w:top w:val="none" w:sz="0" w:space="0" w:color="auto"/>
                <w:left w:val="none" w:sz="0" w:space="0" w:color="auto"/>
                <w:bottom w:val="none" w:sz="0" w:space="0" w:color="auto"/>
                <w:right w:val="none" w:sz="0" w:space="0" w:color="auto"/>
              </w:divBdr>
              <w:divsChild>
                <w:div w:id="517741467">
                  <w:marLeft w:val="0"/>
                  <w:marRight w:val="0"/>
                  <w:marTop w:val="0"/>
                  <w:marBottom w:val="0"/>
                  <w:divBdr>
                    <w:top w:val="single" w:sz="6" w:space="8" w:color="EEEEEE"/>
                    <w:left w:val="none" w:sz="0" w:space="0" w:color="auto"/>
                    <w:bottom w:val="single" w:sz="6" w:space="8" w:color="EEEEEE"/>
                    <w:right w:val="single" w:sz="6" w:space="8" w:color="EEEEEE"/>
                  </w:divBdr>
                  <w:divsChild>
                    <w:div w:id="176733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74606627">
      <w:bodyDiv w:val="1"/>
      <w:marLeft w:val="0"/>
      <w:marRight w:val="0"/>
      <w:marTop w:val="0"/>
      <w:marBottom w:val="0"/>
      <w:divBdr>
        <w:top w:val="none" w:sz="0" w:space="0" w:color="auto"/>
        <w:left w:val="none" w:sz="0" w:space="0" w:color="auto"/>
        <w:bottom w:val="none" w:sz="0" w:space="0" w:color="auto"/>
        <w:right w:val="none" w:sz="0" w:space="0" w:color="auto"/>
      </w:divBdr>
      <w:divsChild>
        <w:div w:id="254049998">
          <w:marLeft w:val="446"/>
          <w:marRight w:val="0"/>
          <w:marTop w:val="0"/>
          <w:marBottom w:val="120"/>
          <w:divBdr>
            <w:top w:val="none" w:sz="0" w:space="0" w:color="auto"/>
            <w:left w:val="none" w:sz="0" w:space="0" w:color="auto"/>
            <w:bottom w:val="none" w:sz="0" w:space="0" w:color="auto"/>
            <w:right w:val="none" w:sz="0" w:space="0" w:color="auto"/>
          </w:divBdr>
        </w:div>
        <w:div w:id="1102534930">
          <w:marLeft w:val="1166"/>
          <w:marRight w:val="0"/>
          <w:marTop w:val="0"/>
          <w:marBottom w:val="120"/>
          <w:divBdr>
            <w:top w:val="none" w:sz="0" w:space="0" w:color="auto"/>
            <w:left w:val="none" w:sz="0" w:space="0" w:color="auto"/>
            <w:bottom w:val="none" w:sz="0" w:space="0" w:color="auto"/>
            <w:right w:val="none" w:sz="0" w:space="0" w:color="auto"/>
          </w:divBdr>
        </w:div>
        <w:div w:id="1709799507">
          <w:marLeft w:val="1166"/>
          <w:marRight w:val="0"/>
          <w:marTop w:val="0"/>
          <w:marBottom w:val="120"/>
          <w:divBdr>
            <w:top w:val="none" w:sz="0" w:space="0" w:color="auto"/>
            <w:left w:val="none" w:sz="0" w:space="0" w:color="auto"/>
            <w:bottom w:val="none" w:sz="0" w:space="0" w:color="auto"/>
            <w:right w:val="none" w:sz="0" w:space="0" w:color="auto"/>
          </w:divBdr>
        </w:div>
      </w:divsChild>
    </w:div>
    <w:div w:id="1205094500">
      <w:bodyDiv w:val="1"/>
      <w:marLeft w:val="0"/>
      <w:marRight w:val="0"/>
      <w:marTop w:val="0"/>
      <w:marBottom w:val="0"/>
      <w:divBdr>
        <w:top w:val="none" w:sz="0" w:space="0" w:color="auto"/>
        <w:left w:val="none" w:sz="0" w:space="0" w:color="auto"/>
        <w:bottom w:val="none" w:sz="0" w:space="0" w:color="auto"/>
        <w:right w:val="none" w:sz="0" w:space="0" w:color="auto"/>
      </w:divBdr>
      <w:divsChild>
        <w:div w:id="478111300">
          <w:marLeft w:val="1166"/>
          <w:marRight w:val="0"/>
          <w:marTop w:val="0"/>
          <w:marBottom w:val="120"/>
          <w:divBdr>
            <w:top w:val="none" w:sz="0" w:space="0" w:color="auto"/>
            <w:left w:val="none" w:sz="0" w:space="0" w:color="auto"/>
            <w:bottom w:val="none" w:sz="0" w:space="0" w:color="auto"/>
            <w:right w:val="none" w:sz="0" w:space="0" w:color="auto"/>
          </w:divBdr>
        </w:div>
        <w:div w:id="1401293143">
          <w:marLeft w:val="1166"/>
          <w:marRight w:val="0"/>
          <w:marTop w:val="0"/>
          <w:marBottom w:val="120"/>
          <w:divBdr>
            <w:top w:val="none" w:sz="0" w:space="0" w:color="auto"/>
            <w:left w:val="none" w:sz="0" w:space="0" w:color="auto"/>
            <w:bottom w:val="none" w:sz="0" w:space="0" w:color="auto"/>
            <w:right w:val="none" w:sz="0" w:space="0" w:color="auto"/>
          </w:divBdr>
        </w:div>
      </w:divsChild>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63239-F2DC-46CD-BBB1-141A259F492D}">
  <ds:schemaRefs>
    <ds:schemaRef ds:uri="http://schemas.openxmlformats.org/officeDocument/2006/bibliography"/>
  </ds:schemaRefs>
</ds:datastoreItem>
</file>

<file path=customXml/itemProps2.xml><?xml version="1.0" encoding="utf-8"?>
<ds:datastoreItem xmlns:ds="http://schemas.openxmlformats.org/officeDocument/2006/customXml" ds:itemID="{FDE1554F-4327-4FC1-8563-31ACF9A76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846</TotalTime>
  <Pages>7</Pages>
  <Words>3150</Words>
  <Characters>17957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21065</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Zhihua Shi</dc:creator>
  <cp:lastModifiedBy>Tian Wenqiang</cp:lastModifiedBy>
  <cp:revision>85</cp:revision>
  <dcterms:created xsi:type="dcterms:W3CDTF">2022-08-11T07:26:00Z</dcterms:created>
  <dcterms:modified xsi:type="dcterms:W3CDTF">2022-09-30T03:13:00Z</dcterms:modified>
</cp:coreProperties>
</file>